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30FFE" w14:textId="0BB269D7" w:rsidR="00AF0974" w:rsidRPr="0095235E" w:rsidRDefault="00AF0974" w:rsidP="00AF0974">
      <w:pPr>
        <w:pStyle w:val="a4"/>
        <w:tabs>
          <w:tab w:val="clear" w:pos="4153"/>
          <w:tab w:val="clear" w:pos="8306"/>
          <w:tab w:val="right" w:pos="10440"/>
          <w:tab w:val="right" w:pos="13323"/>
        </w:tabs>
        <w:rPr>
          <w:rFonts w:ascii="Arial" w:eastAsia="SimSun" w:hAnsi="Arial" w:cs="Arial"/>
          <w:b/>
          <w:sz w:val="24"/>
          <w:szCs w:val="24"/>
          <w:highlight w:val="yellow"/>
          <w:lang w:eastAsia="ko-KR"/>
        </w:rPr>
      </w:pPr>
      <w:r w:rsidRPr="00913023">
        <w:rPr>
          <w:rFonts w:ascii="Arial" w:hAnsi="Arial" w:cs="Arial"/>
          <w:b/>
          <w:sz w:val="24"/>
          <w:szCs w:val="24"/>
        </w:rPr>
        <w:t>3GPP TSG-</w:t>
      </w:r>
      <w:r w:rsidRPr="00C870EF">
        <w:rPr>
          <w:rFonts w:ascii="Arial" w:hAnsi="Arial" w:cs="Arial"/>
          <w:b/>
          <w:sz w:val="24"/>
          <w:szCs w:val="24"/>
        </w:rPr>
        <w:t>RAN WG4 Mee</w:t>
      </w:r>
      <w:r w:rsidRPr="00C870EF">
        <w:rPr>
          <w:rFonts w:ascii="Arial" w:eastAsia="SimSun" w:hAnsi="Arial" w:cs="Arial" w:hint="eastAsia"/>
          <w:b/>
          <w:sz w:val="24"/>
          <w:szCs w:val="24"/>
          <w:lang w:eastAsia="zh-CN"/>
        </w:rPr>
        <w:t xml:space="preserve">ting </w:t>
      </w:r>
      <w:r w:rsidRPr="00C870EF">
        <w:rPr>
          <w:rFonts w:ascii="Arial" w:hAnsi="Arial" w:cs="Arial"/>
          <w:b/>
          <w:sz w:val="24"/>
          <w:szCs w:val="24"/>
        </w:rPr>
        <w:t># 11</w:t>
      </w:r>
      <w:r w:rsidR="00C066B5">
        <w:rPr>
          <w:rFonts w:ascii="Arial" w:hAnsi="Arial" w:cs="Arial" w:hint="eastAsia"/>
          <w:b/>
          <w:sz w:val="24"/>
          <w:szCs w:val="24"/>
          <w:lang w:eastAsia="ko-KR"/>
        </w:rPr>
        <w:t>7</w:t>
      </w:r>
      <w:r w:rsidRPr="00C870EF">
        <w:rPr>
          <w:rFonts w:ascii="Arial" w:hAnsi="Arial" w:cs="Arial"/>
          <w:b/>
          <w:sz w:val="24"/>
          <w:szCs w:val="24"/>
        </w:rPr>
        <w:tab/>
      </w:r>
      <w:r w:rsidR="00BB1C64" w:rsidRPr="00BB1C64">
        <w:rPr>
          <w:rFonts w:ascii="Arial" w:hAnsi="Arial" w:cs="Arial"/>
          <w:b/>
          <w:sz w:val="24"/>
          <w:szCs w:val="24"/>
        </w:rPr>
        <w:t>R4-2520910</w:t>
      </w:r>
    </w:p>
    <w:p w14:paraId="4F6B0988" w14:textId="5364E691" w:rsidR="00A6261E" w:rsidRPr="00576FCA" w:rsidRDefault="00C066B5" w:rsidP="00AF0974">
      <w:pPr>
        <w:rPr>
          <w:rFonts w:ascii="Arial" w:hAnsi="Arial" w:cs="Arial"/>
          <w:b/>
          <w:lang w:val="en-US"/>
        </w:rPr>
      </w:pPr>
      <w:r>
        <w:rPr>
          <w:rFonts w:ascii="Arial" w:hAnsi="Arial" w:cs="Arial" w:hint="eastAsia"/>
          <w:b/>
          <w:bCs/>
          <w:sz w:val="24"/>
          <w:szCs w:val="24"/>
          <w:lang w:eastAsia="ko-KR"/>
        </w:rPr>
        <w:t>Dallas</w:t>
      </w:r>
      <w:r w:rsidR="00AF0974" w:rsidRPr="00714C64">
        <w:rPr>
          <w:rFonts w:ascii="Arial" w:eastAsia="SimSun" w:hAnsi="Arial" w:cs="Arial"/>
          <w:b/>
          <w:bCs/>
          <w:sz w:val="24"/>
          <w:szCs w:val="24"/>
          <w:lang w:eastAsia="zh-CN"/>
        </w:rPr>
        <w:t xml:space="preserve">, </w:t>
      </w:r>
      <w:r>
        <w:rPr>
          <w:rFonts w:ascii="Arial" w:hAnsi="Arial" w:cs="Arial" w:hint="eastAsia"/>
          <w:b/>
          <w:bCs/>
          <w:sz w:val="24"/>
          <w:szCs w:val="24"/>
          <w:lang w:eastAsia="ko-KR"/>
        </w:rPr>
        <w:t>USA</w:t>
      </w:r>
      <w:r w:rsidR="00AF0974" w:rsidRPr="00714C64">
        <w:rPr>
          <w:rFonts w:ascii="Arial" w:eastAsia="SimSun" w:hAnsi="Arial" w:cs="Arial"/>
          <w:b/>
          <w:bCs/>
          <w:sz w:val="24"/>
          <w:szCs w:val="24"/>
          <w:lang w:eastAsia="zh-CN"/>
        </w:rPr>
        <w:t xml:space="preserve">, </w:t>
      </w:r>
      <w:r w:rsidR="00F42505">
        <w:rPr>
          <w:rFonts w:ascii="Arial" w:hAnsi="Arial" w:cs="Arial"/>
          <w:b/>
          <w:bCs/>
          <w:sz w:val="24"/>
          <w:szCs w:val="24"/>
          <w:lang w:eastAsia="ko-KR"/>
        </w:rPr>
        <w:t>1</w:t>
      </w:r>
      <w:r>
        <w:rPr>
          <w:rFonts w:ascii="Arial" w:hAnsi="Arial" w:cs="Arial" w:hint="eastAsia"/>
          <w:b/>
          <w:bCs/>
          <w:sz w:val="24"/>
          <w:szCs w:val="24"/>
          <w:lang w:eastAsia="ko-KR"/>
        </w:rPr>
        <w:t>7</w:t>
      </w:r>
      <w:r w:rsidR="00AF0974" w:rsidRPr="00714C64">
        <w:rPr>
          <w:rFonts w:ascii="Arial" w:eastAsia="SimSun" w:hAnsi="Arial" w:cs="Arial"/>
          <w:b/>
          <w:bCs/>
          <w:sz w:val="24"/>
          <w:szCs w:val="24"/>
          <w:lang w:eastAsia="zh-CN"/>
        </w:rPr>
        <w:t xml:space="preserve">th – </w:t>
      </w:r>
      <w:r>
        <w:rPr>
          <w:rFonts w:ascii="Arial" w:hAnsi="Arial" w:cs="Arial" w:hint="eastAsia"/>
          <w:b/>
          <w:bCs/>
          <w:sz w:val="24"/>
          <w:szCs w:val="24"/>
          <w:lang w:eastAsia="ko-KR"/>
        </w:rPr>
        <w:t>21st</w:t>
      </w:r>
      <w:r w:rsidR="00AF0974" w:rsidRPr="00714C64">
        <w:rPr>
          <w:rFonts w:ascii="Arial" w:eastAsia="SimSun" w:hAnsi="Arial" w:cs="Arial"/>
          <w:b/>
          <w:bCs/>
          <w:sz w:val="24"/>
          <w:szCs w:val="24"/>
          <w:lang w:eastAsia="zh-CN"/>
        </w:rPr>
        <w:t xml:space="preserve"> </w:t>
      </w:r>
      <w:proofErr w:type="gramStart"/>
      <w:r>
        <w:rPr>
          <w:rFonts w:ascii="Arial" w:hAnsi="Arial" w:cs="Arial" w:hint="eastAsia"/>
          <w:b/>
          <w:bCs/>
          <w:sz w:val="24"/>
          <w:szCs w:val="24"/>
          <w:lang w:eastAsia="ko-KR"/>
        </w:rPr>
        <w:t>Nov</w:t>
      </w:r>
      <w:r w:rsidR="00F42505">
        <w:rPr>
          <w:rFonts w:ascii="Arial" w:hAnsi="Arial" w:cs="Arial"/>
          <w:b/>
          <w:bCs/>
          <w:sz w:val="24"/>
          <w:szCs w:val="24"/>
          <w:lang w:eastAsia="ko-KR"/>
        </w:rPr>
        <w:t>.</w:t>
      </w:r>
      <w:r w:rsidR="00AF0974" w:rsidRPr="00714C64">
        <w:rPr>
          <w:rFonts w:ascii="Arial" w:eastAsia="SimSun" w:hAnsi="Arial" w:cs="Arial"/>
          <w:b/>
          <w:bCs/>
          <w:sz w:val="24"/>
          <w:szCs w:val="24"/>
          <w:lang w:eastAsia="zh-CN"/>
        </w:rPr>
        <w:t>,</w:t>
      </w:r>
      <w:proofErr w:type="gramEnd"/>
      <w:r w:rsidR="00AF0974" w:rsidRPr="00714C64">
        <w:rPr>
          <w:rFonts w:ascii="Arial" w:eastAsia="SimSun" w:hAnsi="Arial" w:cs="Arial"/>
          <w:b/>
          <w:bCs/>
          <w:sz w:val="24"/>
          <w:szCs w:val="24"/>
          <w:lang w:eastAsia="zh-CN"/>
        </w:rPr>
        <w:t xml:space="preserve"> 202</w:t>
      </w:r>
      <w:r w:rsidR="00AF0974" w:rsidRPr="00714C64">
        <w:rPr>
          <w:rFonts w:ascii="Arial" w:hAnsi="Arial" w:cs="Arial"/>
          <w:b/>
          <w:bCs/>
          <w:sz w:val="24"/>
          <w:szCs w:val="24"/>
          <w:lang w:eastAsia="ko-KR"/>
        </w:rPr>
        <w:t>5</w:t>
      </w:r>
      <w:r w:rsidR="00A6261E">
        <w:rPr>
          <w:rFonts w:ascii="Arial" w:hAnsi="Arial" w:cs="Arial"/>
          <w:b/>
          <w:lang w:val="en-US"/>
        </w:rPr>
        <w:tab/>
      </w:r>
      <w:r w:rsidR="00A6261E">
        <w:rPr>
          <w:rFonts w:ascii="Arial" w:hAnsi="Arial" w:cs="Arial"/>
          <w:b/>
          <w:lang w:val="en-US"/>
        </w:rPr>
        <w:tab/>
      </w:r>
    </w:p>
    <w:p w14:paraId="15748406" w14:textId="77777777" w:rsidR="00006DBD" w:rsidRDefault="00006DBD" w:rsidP="00A6261E">
      <w:pPr>
        <w:spacing w:after="120"/>
        <w:ind w:left="1985" w:hanging="1985"/>
        <w:jc w:val="both"/>
        <w:rPr>
          <w:rFonts w:ascii="Arial" w:hAnsi="Arial" w:cs="Arial"/>
          <w:b/>
          <w:lang w:val="en-US"/>
        </w:rPr>
      </w:pPr>
    </w:p>
    <w:p w14:paraId="58598617" w14:textId="7823EE29"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523E13DE"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7F7B74" w:rsidRPr="007F7B74">
        <w:rPr>
          <w:rFonts w:ascii="Arial" w:hAnsi="Arial" w:cs="Arial"/>
          <w:lang w:val="en-US" w:eastAsia="ko-KR"/>
        </w:rPr>
        <w:t>Discussion on RRM requirements for MIMO phase 6</w:t>
      </w:r>
    </w:p>
    <w:p w14:paraId="4B3E04CF" w14:textId="7247BAB5" w:rsidR="00A6261E" w:rsidRPr="00012012" w:rsidRDefault="00A6261E" w:rsidP="00A6261E">
      <w:pPr>
        <w:spacing w:after="120"/>
        <w:ind w:left="1985" w:hanging="1985"/>
        <w:jc w:val="both"/>
        <w:rPr>
          <w:rFonts w:ascii="Arial" w:hAnsi="Arial" w:cs="Arial" w:hint="eastAsia"/>
          <w:bCs/>
          <w:lang w:val="en-US" w:eastAsia="ko-KR"/>
        </w:rPr>
      </w:pPr>
      <w:r w:rsidRPr="00EA56E4">
        <w:rPr>
          <w:rFonts w:ascii="Arial" w:hAnsi="Arial" w:cs="Arial"/>
          <w:b/>
          <w:lang w:val="en-US"/>
        </w:rPr>
        <w:t>Agenda item:</w:t>
      </w:r>
      <w:r w:rsidRPr="00EA56E4">
        <w:rPr>
          <w:rFonts w:ascii="Arial" w:hAnsi="Arial" w:cs="Arial"/>
          <w:b/>
          <w:lang w:val="en-US"/>
        </w:rPr>
        <w:tab/>
      </w:r>
      <w:r w:rsidR="00BB1C64">
        <w:rPr>
          <w:rFonts w:ascii="Arial" w:hAnsi="Arial" w:cs="Arial" w:hint="eastAsia"/>
          <w:lang w:val="en-US" w:eastAsia="ko-KR"/>
        </w:rPr>
        <w:t>7</w:t>
      </w:r>
      <w:r w:rsidR="001365F3" w:rsidRPr="00714C64">
        <w:rPr>
          <w:rFonts w:ascii="Arial" w:hAnsi="Arial" w:cs="Arial"/>
          <w:lang w:val="en-US" w:eastAsia="ko-KR"/>
        </w:rPr>
        <w:t>.</w:t>
      </w:r>
      <w:r w:rsidR="00BB1C64">
        <w:rPr>
          <w:rFonts w:ascii="Arial" w:hAnsi="Arial" w:cs="Arial" w:hint="eastAsia"/>
          <w:lang w:val="en-US" w:eastAsia="ko-KR"/>
        </w:rPr>
        <w:t>10</w:t>
      </w:r>
      <w:r w:rsidR="001365F3" w:rsidRPr="00714C64">
        <w:rPr>
          <w:rFonts w:ascii="Arial" w:hAnsi="Arial" w:cs="Arial"/>
          <w:lang w:val="en-US" w:eastAsia="ko-KR"/>
        </w:rPr>
        <w:t>.</w:t>
      </w:r>
      <w:r w:rsidR="00BB1C64">
        <w:rPr>
          <w:rFonts w:ascii="Arial" w:hAnsi="Arial" w:cs="Arial" w:hint="eastAsia"/>
          <w:lang w:val="en-US" w:eastAsia="ko-KR"/>
        </w:rPr>
        <w:t>3</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59360D40" w14:textId="6AE69476" w:rsidR="00BD2B7E" w:rsidRDefault="00BD2B7E" w:rsidP="00662107">
      <w:pPr>
        <w:pStyle w:val="a0"/>
        <w:jc w:val="both"/>
        <w:rPr>
          <w:lang w:val="en-US" w:eastAsia="ko-KR"/>
        </w:rPr>
      </w:pPr>
      <w:r>
        <w:rPr>
          <w:lang w:val="en-US" w:eastAsia="ko-KR"/>
        </w:rPr>
        <w:t xml:space="preserve">In agreed </w:t>
      </w:r>
      <w:r w:rsidR="00702BAF">
        <w:rPr>
          <w:lang w:val="en-US" w:eastAsia="ko-KR"/>
        </w:rPr>
        <w:t xml:space="preserve">revised </w:t>
      </w:r>
      <w:r>
        <w:rPr>
          <w:lang w:val="en-US" w:eastAsia="ko-KR"/>
        </w:rPr>
        <w:t xml:space="preserve">WID for </w:t>
      </w:r>
      <w:r w:rsidR="002C640E">
        <w:rPr>
          <w:lang w:val="en-US" w:eastAsia="ko-KR"/>
        </w:rPr>
        <w:t>Rel-</w:t>
      </w:r>
      <w:r w:rsidR="00BE6D88">
        <w:rPr>
          <w:lang w:val="en-US" w:eastAsia="ko-KR"/>
        </w:rPr>
        <w:t>20</w:t>
      </w:r>
      <w:r w:rsidR="002C640E">
        <w:rPr>
          <w:lang w:val="en-US" w:eastAsia="ko-KR"/>
        </w:rPr>
        <w:t xml:space="preserve"> </w:t>
      </w:r>
      <w:r w:rsidR="00BE6D88">
        <w:rPr>
          <w:lang w:val="en-US" w:eastAsia="ko-KR"/>
        </w:rPr>
        <w:t>MIMO</w:t>
      </w:r>
      <w:r w:rsidR="000C4775">
        <w:rPr>
          <w:lang w:val="en-US" w:eastAsia="ko-KR"/>
        </w:rPr>
        <w:t xml:space="preserve"> </w:t>
      </w:r>
      <w:r w:rsidR="00BE6D88">
        <w:rPr>
          <w:lang w:val="en-US" w:eastAsia="ko-KR"/>
        </w:rPr>
        <w:t>phase 6</w:t>
      </w:r>
      <w:r>
        <w:rPr>
          <w:lang w:val="en-US" w:eastAsia="ko-KR"/>
        </w:rPr>
        <w:t xml:space="preserve"> [1], </w:t>
      </w:r>
      <w:r w:rsidR="000C4775">
        <w:rPr>
          <w:lang w:val="en-US" w:eastAsia="ko-KR"/>
        </w:rPr>
        <w:t>following objective was captured</w:t>
      </w:r>
      <w:r w:rsidR="00702BAF">
        <w:rPr>
          <w:lang w:val="en-US" w:eastAsia="ko-KR"/>
        </w:rPr>
        <w:t>:</w:t>
      </w:r>
    </w:p>
    <w:tbl>
      <w:tblPr>
        <w:tblStyle w:val="a9"/>
        <w:tblW w:w="0" w:type="auto"/>
        <w:tblLook w:val="04A0" w:firstRow="1" w:lastRow="0" w:firstColumn="1" w:lastColumn="0" w:noHBand="0" w:noVBand="1"/>
      </w:tblPr>
      <w:tblGrid>
        <w:gridCol w:w="9855"/>
      </w:tblGrid>
      <w:tr w:rsidR="00BD2B7E" w14:paraId="08C775BC" w14:textId="77777777" w:rsidTr="00BD2B7E">
        <w:tc>
          <w:tcPr>
            <w:tcW w:w="9855" w:type="dxa"/>
          </w:tcPr>
          <w:p w14:paraId="251668B8" w14:textId="77777777" w:rsidR="00702BAF" w:rsidRPr="0050675F" w:rsidRDefault="00702BAF" w:rsidP="00702BAF">
            <w:pPr>
              <w:snapToGrid w:val="0"/>
              <w:spacing w:beforeLines="50" w:before="120"/>
              <w:jc w:val="both"/>
              <w:rPr>
                <w:bCs/>
                <w:lang w:val="en-US"/>
              </w:rPr>
            </w:pPr>
            <w:r w:rsidRPr="0050675F">
              <w:rPr>
                <w:bCs/>
                <w:lang w:val="en-US"/>
              </w:rPr>
              <w:t>The detailed objectives are as follows:</w:t>
            </w:r>
          </w:p>
          <w:p w14:paraId="67BC2937" w14:textId="77777777" w:rsidR="00702BAF" w:rsidRPr="00F9630A" w:rsidRDefault="00702BAF" w:rsidP="00702BAF">
            <w:pPr>
              <w:snapToGrid w:val="0"/>
              <w:spacing w:beforeLines="50" w:before="120"/>
              <w:jc w:val="both"/>
              <w:rPr>
                <w:b/>
                <w:bCs/>
                <w:lang w:val="en-US"/>
              </w:rPr>
            </w:pPr>
            <w:r w:rsidRPr="00F9630A">
              <w:rPr>
                <w:rFonts w:hint="eastAsia"/>
                <w:b/>
                <w:bCs/>
                <w:lang w:val="en-US"/>
              </w:rPr>
              <w:t>RAN1:</w:t>
            </w:r>
          </w:p>
          <w:p w14:paraId="38862309" w14:textId="77777777" w:rsidR="00702BAF" w:rsidRPr="00AF7836" w:rsidRDefault="00702BAF" w:rsidP="00702BAF">
            <w:pPr>
              <w:snapToGrid w:val="0"/>
              <w:rPr>
                <w:rFonts w:eastAsia="Times New Roman"/>
                <w:sz w:val="18"/>
                <w:szCs w:val="24"/>
                <w:lang w:val="en-US"/>
              </w:rPr>
            </w:pPr>
          </w:p>
          <w:p w14:paraId="0CFAD402" w14:textId="77777777" w:rsidR="00702BAF" w:rsidRPr="00AF7836" w:rsidRDefault="00702BAF" w:rsidP="00702BAF">
            <w:pPr>
              <w:numPr>
                <w:ilvl w:val="0"/>
                <w:numId w:val="11"/>
              </w:numPr>
              <w:tabs>
                <w:tab w:val="clear" w:pos="720"/>
              </w:tabs>
              <w:snapToGrid w:val="0"/>
              <w:ind w:left="360"/>
            </w:pPr>
            <w:r w:rsidRPr="00AF7836">
              <w:t>On enhancing UL capacity and coverage, specify the following enhancements:</w:t>
            </w:r>
          </w:p>
          <w:p w14:paraId="0DA40C00" w14:textId="77777777" w:rsidR="00702BAF" w:rsidRPr="00AF7836" w:rsidRDefault="00702BAF" w:rsidP="00702BAF">
            <w:pPr>
              <w:numPr>
                <w:ilvl w:val="1"/>
                <w:numId w:val="11"/>
              </w:numPr>
              <w:tabs>
                <w:tab w:val="clear" w:pos="1440"/>
              </w:tabs>
              <w:snapToGrid w:val="0"/>
              <w:ind w:left="720"/>
              <w:rPr>
                <w:szCs w:val="28"/>
              </w:rPr>
            </w:pPr>
            <w:r w:rsidRPr="00AF7836">
              <w:rPr>
                <w:szCs w:val="28"/>
              </w:rPr>
              <w:t>For SRS, reusing the legacy port numbering for SRS resource, comb design,</w:t>
            </w:r>
            <w:r w:rsidRPr="00AF7836">
              <w:rPr>
                <w:sz w:val="18"/>
                <w:szCs w:val="32"/>
              </w:rPr>
              <w:t xml:space="preserve"> </w:t>
            </w:r>
            <w:r w:rsidRPr="00AF7836">
              <w:rPr>
                <w:szCs w:val="28"/>
              </w:rPr>
              <w:t>SRS sequence,</w:t>
            </w:r>
            <w:r w:rsidRPr="00AF7836">
              <w:rPr>
                <w:sz w:val="18"/>
              </w:rPr>
              <w:t xml:space="preserve"> </w:t>
            </w:r>
            <w:r w:rsidRPr="00AF7836">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696D031C" w14:textId="77777777" w:rsidR="00702BAF" w:rsidRPr="00AF7836" w:rsidRDefault="00702BAF" w:rsidP="00702BAF">
            <w:pPr>
              <w:numPr>
                <w:ilvl w:val="2"/>
                <w:numId w:val="11"/>
              </w:numPr>
              <w:tabs>
                <w:tab w:val="clear" w:pos="2160"/>
              </w:tabs>
              <w:snapToGrid w:val="0"/>
              <w:ind w:left="1080"/>
              <w:rPr>
                <w:szCs w:val="28"/>
              </w:rPr>
            </w:pPr>
            <w:r w:rsidRPr="00AF7836">
              <w:rPr>
                <w:szCs w:val="28"/>
                <w:lang w:eastAsia="zh-TW"/>
              </w:rPr>
              <w:t xml:space="preserve">Multiple frequency-domain starting positions for SRS repetition symbols within each SRS frequency hop </w:t>
            </w:r>
            <w:r w:rsidRPr="00AF7836">
              <w:rPr>
                <w:szCs w:val="28"/>
              </w:rPr>
              <w:t>for RB-level partial frequency sounding</w:t>
            </w:r>
            <w:r w:rsidRPr="00AF7836">
              <w:rPr>
                <w:sz w:val="18"/>
                <w:szCs w:val="32"/>
              </w:rPr>
              <w:t xml:space="preserve"> </w:t>
            </w:r>
          </w:p>
          <w:p w14:paraId="161D4255" w14:textId="77777777" w:rsidR="00702BAF" w:rsidRPr="00AF7836" w:rsidRDefault="00702BAF" w:rsidP="00702BAF">
            <w:pPr>
              <w:numPr>
                <w:ilvl w:val="3"/>
                <w:numId w:val="11"/>
              </w:numPr>
              <w:tabs>
                <w:tab w:val="clear" w:pos="2880"/>
              </w:tabs>
              <w:snapToGrid w:val="0"/>
              <w:ind w:left="1440"/>
              <w:rPr>
                <w:szCs w:val="28"/>
              </w:rPr>
            </w:pPr>
            <w:r w:rsidRPr="00AF7836">
              <w:rPr>
                <w:szCs w:val="28"/>
              </w:rPr>
              <w:t>Note: On phase continuity, the applicable conditions and requirements from the legacy RAN4 spec for DMRS bundling should be retained as much as possible.</w:t>
            </w:r>
          </w:p>
          <w:p w14:paraId="7B8685B3" w14:textId="77777777" w:rsidR="00702BAF" w:rsidRPr="00AF7836" w:rsidRDefault="00702BAF" w:rsidP="00702BAF">
            <w:pPr>
              <w:numPr>
                <w:ilvl w:val="2"/>
                <w:numId w:val="11"/>
              </w:numPr>
              <w:tabs>
                <w:tab w:val="clear" w:pos="2160"/>
              </w:tabs>
              <w:snapToGrid w:val="0"/>
              <w:ind w:left="1080"/>
              <w:rPr>
                <w:szCs w:val="28"/>
              </w:rPr>
            </w:pPr>
            <w:r w:rsidRPr="00AF7836">
              <w:rPr>
                <w:szCs w:val="28"/>
              </w:rPr>
              <w:t>Cross-slot SRS between one U slot and one adjacent S slot within a single SRS resource set</w:t>
            </w:r>
            <w:r w:rsidRPr="00AF7836">
              <w:rPr>
                <w:szCs w:val="28"/>
                <w:lang w:eastAsia="zh-TW"/>
              </w:rPr>
              <w:t xml:space="preserve"> </w:t>
            </w:r>
          </w:p>
          <w:p w14:paraId="72C42786" w14:textId="77777777" w:rsidR="00702BAF" w:rsidRPr="00AF7836" w:rsidRDefault="00702BAF" w:rsidP="00702BAF">
            <w:pPr>
              <w:numPr>
                <w:ilvl w:val="3"/>
                <w:numId w:val="11"/>
              </w:numPr>
              <w:tabs>
                <w:tab w:val="clear" w:pos="2880"/>
              </w:tabs>
              <w:snapToGrid w:val="0"/>
              <w:ind w:left="1440"/>
              <w:rPr>
                <w:szCs w:val="28"/>
              </w:rPr>
            </w:pPr>
            <w:r w:rsidRPr="00AF7836">
              <w:rPr>
                <w:szCs w:val="28"/>
                <w:lang w:eastAsia="zh-TW"/>
              </w:rPr>
              <w:t xml:space="preserve">When used for one SRS with repetition, cross-slot SRS symbol mapping is limited to within one SRS resource, with a </w:t>
            </w:r>
            <w:r w:rsidRPr="00AF7836">
              <w:rPr>
                <w:szCs w:val="28"/>
              </w:rPr>
              <w:t xml:space="preserve">common timing advance (TA), a common UL spatial filter, and common transmit power for the SRS resource across the two consecutive slots </w:t>
            </w:r>
          </w:p>
          <w:p w14:paraId="6A2D377D" w14:textId="77777777" w:rsidR="00702BAF" w:rsidRPr="00AF7836" w:rsidRDefault="00702BAF" w:rsidP="00702BAF">
            <w:pPr>
              <w:snapToGrid w:val="0"/>
            </w:pPr>
          </w:p>
          <w:p w14:paraId="63B6A155" w14:textId="77777777" w:rsidR="00702BAF" w:rsidRPr="00AF7836" w:rsidRDefault="00702BAF" w:rsidP="00702BAF">
            <w:pPr>
              <w:numPr>
                <w:ilvl w:val="0"/>
                <w:numId w:val="11"/>
              </w:numPr>
              <w:tabs>
                <w:tab w:val="clear" w:pos="720"/>
              </w:tabs>
              <w:snapToGrid w:val="0"/>
              <w:ind w:left="360"/>
            </w:pPr>
            <w:r w:rsidRPr="00AF7836">
              <w:t>On enhancing DL CSI acquisition, targeting FR1, specify the following enhancements:</w:t>
            </w:r>
          </w:p>
          <w:p w14:paraId="70581B6F" w14:textId="77777777" w:rsidR="00702BAF" w:rsidRPr="00AF7836" w:rsidRDefault="00702BAF" w:rsidP="00702BAF">
            <w:pPr>
              <w:numPr>
                <w:ilvl w:val="1"/>
                <w:numId w:val="11"/>
              </w:numPr>
              <w:tabs>
                <w:tab w:val="clear" w:pos="1440"/>
              </w:tabs>
              <w:snapToGrid w:val="0"/>
              <w:ind w:left="720"/>
            </w:pPr>
            <w:r w:rsidRPr="00AF7836">
              <w:rPr>
                <w:szCs w:val="22"/>
              </w:rPr>
              <w:t xml:space="preserve">Early SRS/CSI/CSI-RS triggering for UE transitioning from IDLE/INACTIVE to CONNECTED mode via MSG4 of 4-step RACH, as well as for </w:t>
            </w:r>
            <w:proofErr w:type="spellStart"/>
            <w:r w:rsidRPr="00AF7836">
              <w:rPr>
                <w:szCs w:val="22"/>
              </w:rPr>
              <w:t>SCell</w:t>
            </w:r>
            <w:proofErr w:type="spellEnd"/>
            <w:r w:rsidRPr="00AF7836">
              <w:rPr>
                <w:szCs w:val="22"/>
              </w:rPr>
              <w:t xml:space="preserve"> activation and switching out of </w:t>
            </w:r>
            <w:proofErr w:type="spellStart"/>
            <w:r w:rsidRPr="00AF7836">
              <w:rPr>
                <w:szCs w:val="22"/>
              </w:rPr>
              <w:t>SCell</w:t>
            </w:r>
            <w:proofErr w:type="spellEnd"/>
            <w:r w:rsidRPr="00AF7836">
              <w:rPr>
                <w:szCs w:val="22"/>
              </w:rPr>
              <w:t xml:space="preserve"> dormancy in CONNECTED mode via the legacy </w:t>
            </w:r>
            <w:proofErr w:type="spellStart"/>
            <w:r w:rsidRPr="00AF7836">
              <w:rPr>
                <w:szCs w:val="22"/>
              </w:rPr>
              <w:t>signaling</w:t>
            </w:r>
            <w:proofErr w:type="spellEnd"/>
            <w:r w:rsidRPr="00AF7836">
              <w:rPr>
                <w:szCs w:val="22"/>
              </w:rPr>
              <w:t xml:space="preserve"> mechanisms (based on legacy </w:t>
            </w:r>
            <w:proofErr w:type="spellStart"/>
            <w:r w:rsidRPr="00AF7836">
              <w:rPr>
                <w:szCs w:val="22"/>
              </w:rPr>
              <w:t>SCell</w:t>
            </w:r>
            <w:proofErr w:type="spellEnd"/>
            <w:r w:rsidRPr="00AF7836">
              <w:rPr>
                <w:szCs w:val="22"/>
              </w:rPr>
              <w:t xml:space="preserve"> activation MAC CE, and legacy switching DCI out of </w:t>
            </w:r>
            <w:proofErr w:type="spellStart"/>
            <w:r w:rsidRPr="00AF7836">
              <w:rPr>
                <w:szCs w:val="22"/>
              </w:rPr>
              <w:t>SCell</w:t>
            </w:r>
            <w:proofErr w:type="spellEnd"/>
            <w:r w:rsidRPr="00AF7836">
              <w:rPr>
                <w:szCs w:val="22"/>
              </w:rPr>
              <w:t xml:space="preserve"> dormancy, respectively)</w:t>
            </w:r>
          </w:p>
          <w:p w14:paraId="7F215E31" w14:textId="77777777" w:rsidR="00702BAF" w:rsidRPr="00AF7836" w:rsidRDefault="00702BAF" w:rsidP="00702BAF">
            <w:pPr>
              <w:numPr>
                <w:ilvl w:val="2"/>
                <w:numId w:val="11"/>
              </w:numPr>
              <w:tabs>
                <w:tab w:val="clear" w:pos="2160"/>
              </w:tabs>
              <w:snapToGrid w:val="0"/>
              <w:ind w:left="1080"/>
            </w:pPr>
            <w:r w:rsidRPr="00AF7836">
              <w:t xml:space="preserve">Reusing the legacy design, limit the scope </w:t>
            </w:r>
            <w:r w:rsidRPr="00AF7836">
              <w:rPr>
                <w:i/>
              </w:rPr>
              <w:t>only</w:t>
            </w:r>
            <w:r w:rsidRPr="00AF7836">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3E277B28" w14:textId="77777777" w:rsidR="00702BAF" w:rsidRPr="00AF7836" w:rsidRDefault="00702BAF" w:rsidP="00702BAF">
            <w:pPr>
              <w:numPr>
                <w:ilvl w:val="2"/>
                <w:numId w:val="11"/>
              </w:numPr>
              <w:tabs>
                <w:tab w:val="clear" w:pos="2160"/>
              </w:tabs>
              <w:snapToGrid w:val="0"/>
              <w:ind w:left="1080"/>
            </w:pPr>
            <w:r w:rsidRPr="00AF7836">
              <w:t xml:space="preserve">For IDLE mode, UE capability for early triggering and resource/reporting configuration are </w:t>
            </w:r>
            <w:proofErr w:type="spellStart"/>
            <w:r w:rsidRPr="00AF7836">
              <w:t>signaled</w:t>
            </w:r>
            <w:proofErr w:type="spellEnd"/>
            <w:r w:rsidRPr="00AF7836">
              <w:t xml:space="preserve"> via MSG3 and System Information (SI), respectively</w:t>
            </w:r>
          </w:p>
          <w:p w14:paraId="0BAC8307" w14:textId="77777777" w:rsidR="00702BAF" w:rsidRPr="00AF7836" w:rsidRDefault="00702BAF" w:rsidP="00702BAF">
            <w:pPr>
              <w:numPr>
                <w:ilvl w:val="1"/>
                <w:numId w:val="11"/>
              </w:numPr>
              <w:tabs>
                <w:tab w:val="clear" w:pos="1440"/>
              </w:tabs>
              <w:snapToGrid w:val="0"/>
              <w:ind w:left="720"/>
            </w:pPr>
            <w:r w:rsidRPr="00AF7836">
              <w:rPr>
                <w:szCs w:val="22"/>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742B60AE" w14:textId="77777777" w:rsidR="00702BAF" w:rsidRPr="00AF7836" w:rsidRDefault="00702BAF" w:rsidP="00702BAF">
            <w:pPr>
              <w:numPr>
                <w:ilvl w:val="2"/>
                <w:numId w:val="11"/>
              </w:numPr>
              <w:tabs>
                <w:tab w:val="clear" w:pos="2160"/>
              </w:tabs>
              <w:snapToGrid w:val="0"/>
              <w:ind w:left="1080"/>
            </w:pPr>
            <w:r w:rsidRPr="00AF7836">
              <w:t>Density of 1/3 and 1/6 RE/RB/port are intended only for 48 ports</w:t>
            </w:r>
          </w:p>
          <w:p w14:paraId="3F28FBCE" w14:textId="77777777" w:rsidR="00702BAF" w:rsidRPr="00F85229" w:rsidRDefault="00702BAF" w:rsidP="00702BAF">
            <w:pPr>
              <w:snapToGrid w:val="0"/>
              <w:spacing w:beforeLines="50" w:before="120"/>
              <w:jc w:val="both"/>
              <w:rPr>
                <w:bCs/>
                <w:lang w:val="en-US"/>
              </w:rPr>
            </w:pPr>
          </w:p>
          <w:p w14:paraId="2250ECC6" w14:textId="77777777" w:rsidR="00702BAF" w:rsidRPr="00944783" w:rsidRDefault="00702BAF" w:rsidP="00702BAF">
            <w:pPr>
              <w:rPr>
                <w:b/>
                <w:lang w:val="en-US" w:eastAsia="ko-KR"/>
              </w:rPr>
            </w:pPr>
            <w:r w:rsidRPr="00944783">
              <w:rPr>
                <w:rFonts w:hint="eastAsia"/>
                <w:b/>
                <w:lang w:val="en-US" w:eastAsia="ko-KR"/>
              </w:rPr>
              <w:t>RAN2:</w:t>
            </w:r>
          </w:p>
          <w:p w14:paraId="159820BA" w14:textId="77777777" w:rsidR="00702BAF" w:rsidRDefault="00702BAF" w:rsidP="00702BAF">
            <w:pPr>
              <w:rPr>
                <w:lang w:eastAsia="ko-KR"/>
              </w:rPr>
            </w:pPr>
            <w:r w:rsidRPr="00F9630A">
              <w:rPr>
                <w:lang w:eastAsia="ko-KR"/>
              </w:rPr>
              <w:t xml:space="preserve">Specify higher layer support of </w:t>
            </w:r>
            <w:r>
              <w:rPr>
                <w:lang w:eastAsia="ko-KR"/>
              </w:rPr>
              <w:t xml:space="preserve">the </w:t>
            </w:r>
            <w:r w:rsidRPr="00F9630A">
              <w:rPr>
                <w:lang w:eastAsia="ko-KR"/>
              </w:rPr>
              <w:t>enhancements listed above</w:t>
            </w:r>
            <w:r>
              <w:rPr>
                <w:lang w:eastAsia="ko-KR"/>
              </w:rPr>
              <w:t xml:space="preserve">. </w:t>
            </w:r>
          </w:p>
          <w:p w14:paraId="082C4D46" w14:textId="77777777" w:rsidR="00702BAF" w:rsidRDefault="00702BAF" w:rsidP="00702BAF">
            <w:pPr>
              <w:rPr>
                <w:lang w:eastAsia="ko-KR"/>
              </w:rPr>
            </w:pPr>
          </w:p>
          <w:p w14:paraId="269D37C5" w14:textId="77777777" w:rsidR="00702BAF" w:rsidRPr="00944783" w:rsidRDefault="00702BAF" w:rsidP="00702BAF">
            <w:pPr>
              <w:rPr>
                <w:b/>
                <w:lang w:eastAsia="ko-KR"/>
              </w:rPr>
            </w:pPr>
            <w:r w:rsidRPr="00944783">
              <w:rPr>
                <w:rFonts w:hint="eastAsia"/>
                <w:b/>
                <w:lang w:eastAsia="ko-KR"/>
              </w:rPr>
              <w:t>RAN4:</w:t>
            </w:r>
          </w:p>
          <w:p w14:paraId="78714306" w14:textId="77777777" w:rsidR="00702BAF" w:rsidRDefault="00702BAF" w:rsidP="00702BAF">
            <w:pPr>
              <w:rPr>
                <w:lang w:eastAsia="ko-KR"/>
              </w:rPr>
            </w:pPr>
            <w:r w:rsidRPr="00BC1AA9">
              <w:rPr>
                <w:highlight w:val="yellow"/>
                <w:lang w:eastAsia="ko-KR"/>
              </w:rPr>
              <w:t>Specify necessary core requirements for the enhancements listed above.</w:t>
            </w:r>
          </w:p>
          <w:p w14:paraId="23E0F944" w14:textId="57099142" w:rsidR="00BD2B7E" w:rsidRPr="00BD2B7E" w:rsidRDefault="00BD2B7E" w:rsidP="00702BAF">
            <w:pPr>
              <w:pStyle w:val="ad"/>
              <w:overflowPunct w:val="0"/>
              <w:autoSpaceDE w:val="0"/>
              <w:autoSpaceDN w:val="0"/>
              <w:adjustRightInd w:val="0"/>
              <w:spacing w:beforeLines="50" w:before="120" w:afterLines="50" w:after="120"/>
              <w:ind w:leftChars="0" w:left="420"/>
              <w:jc w:val="both"/>
              <w:textAlignment w:val="baseline"/>
              <w:rPr>
                <w:lang w:eastAsia="zh-CN"/>
              </w:rPr>
            </w:pPr>
          </w:p>
        </w:tc>
      </w:tr>
    </w:tbl>
    <w:p w14:paraId="4B50DA59" w14:textId="77777777" w:rsidR="00D133C9" w:rsidRPr="00D133C9" w:rsidRDefault="00D133C9" w:rsidP="00662107">
      <w:pPr>
        <w:pStyle w:val="a0"/>
        <w:jc w:val="both"/>
        <w:rPr>
          <w:lang w:eastAsia="ko-KR"/>
        </w:rPr>
      </w:pPr>
    </w:p>
    <w:p w14:paraId="00A81D57" w14:textId="241A80AF" w:rsidR="00683CAB" w:rsidRPr="00AE2D50" w:rsidRDefault="00D211DA" w:rsidP="00662107">
      <w:pPr>
        <w:pStyle w:val="a0"/>
        <w:jc w:val="both"/>
        <w:rPr>
          <w:lang w:val="en-US" w:eastAsia="ko-KR"/>
        </w:rPr>
      </w:pPr>
      <w:r>
        <w:rPr>
          <w:lang w:val="en-US" w:eastAsia="ko-KR"/>
        </w:rPr>
        <w:t>In</w:t>
      </w:r>
      <w:r w:rsidR="00224367">
        <w:rPr>
          <w:lang w:val="en-US" w:eastAsia="ko-KR"/>
        </w:rPr>
        <w:t xml:space="preserve"> this contribution, we provide our </w:t>
      </w:r>
      <w:r w:rsidR="00F8701C">
        <w:rPr>
          <w:rFonts w:hint="eastAsia"/>
          <w:lang w:val="en-US" w:eastAsia="ko-KR"/>
        </w:rPr>
        <w:t xml:space="preserve">initial </w:t>
      </w:r>
      <w:r w:rsidR="00224367">
        <w:rPr>
          <w:lang w:val="en-US" w:eastAsia="ko-KR"/>
        </w:rPr>
        <w:t xml:space="preserve">views on </w:t>
      </w:r>
      <w:r w:rsidR="00C04CDA">
        <w:rPr>
          <w:lang w:val="en-US" w:eastAsia="ko-KR"/>
        </w:rPr>
        <w:t xml:space="preserve">RRM </w:t>
      </w:r>
      <w:r w:rsidR="000C4775">
        <w:rPr>
          <w:lang w:val="en-US" w:eastAsia="ko-KR"/>
        </w:rPr>
        <w:t>co</w:t>
      </w:r>
      <w:r w:rsidR="00243E75">
        <w:rPr>
          <w:lang w:val="en-US" w:eastAsia="ko-KR"/>
        </w:rPr>
        <w:t>re</w:t>
      </w:r>
      <w:r w:rsidR="000C4775">
        <w:rPr>
          <w:lang w:val="en-US" w:eastAsia="ko-KR"/>
        </w:rPr>
        <w:t xml:space="preserve"> </w:t>
      </w:r>
      <w:r w:rsidR="00C04CDA">
        <w:rPr>
          <w:lang w:val="en-US" w:eastAsia="ko-KR"/>
        </w:rPr>
        <w:t>requirements</w:t>
      </w:r>
      <w:r w:rsidR="00AC5AD4">
        <w:rPr>
          <w:lang w:val="en-US" w:eastAsia="ko-KR"/>
        </w:rPr>
        <w:t xml:space="preserve"> </w:t>
      </w:r>
      <w:r w:rsidR="00C04CDA">
        <w:rPr>
          <w:lang w:val="en-US" w:eastAsia="ko-KR"/>
        </w:rPr>
        <w:t>for</w:t>
      </w:r>
      <w:r w:rsidR="00CE6633">
        <w:rPr>
          <w:lang w:val="en-US" w:eastAsia="ko-KR"/>
        </w:rPr>
        <w:t xml:space="preserve"> </w:t>
      </w:r>
      <w:r w:rsidR="00243E75" w:rsidRPr="00243E75">
        <w:rPr>
          <w:lang w:val="en-US" w:eastAsia="ko-KR"/>
        </w:rPr>
        <w:t>Rel-</w:t>
      </w:r>
      <w:r w:rsidR="00BC1AA9">
        <w:rPr>
          <w:lang w:val="en-US" w:eastAsia="ko-KR"/>
        </w:rPr>
        <w:t>20</w:t>
      </w:r>
      <w:r w:rsidR="00243E75" w:rsidRPr="00243E75">
        <w:rPr>
          <w:lang w:val="en-US" w:eastAsia="ko-KR"/>
        </w:rPr>
        <w:t xml:space="preserve"> </w:t>
      </w:r>
      <w:r w:rsidR="00BC1AA9">
        <w:rPr>
          <w:lang w:val="en-US" w:eastAsia="ko-KR"/>
        </w:rPr>
        <w:t>MIMO</w:t>
      </w:r>
      <w:r w:rsidR="00243E75">
        <w:rPr>
          <w:lang w:val="en-US" w:eastAsia="ko-KR"/>
        </w:rPr>
        <w:t>.</w:t>
      </w:r>
    </w:p>
    <w:p w14:paraId="07FB596D" w14:textId="0DD807F2" w:rsidR="0073044E" w:rsidRDefault="00CE6633" w:rsidP="00D2759D">
      <w:pPr>
        <w:pStyle w:val="1"/>
        <w:pBdr>
          <w:top w:val="single" w:sz="4" w:space="1" w:color="auto"/>
        </w:pBdr>
        <w:spacing w:line="276" w:lineRule="auto"/>
        <w:jc w:val="both"/>
        <w:rPr>
          <w:lang w:val="en-US" w:eastAsia="ko-KR"/>
        </w:rPr>
      </w:pPr>
      <w:r w:rsidRPr="00263B06">
        <w:rPr>
          <w:lang w:val="en-US" w:eastAsia="ko-KR"/>
        </w:rPr>
        <w:lastRenderedPageBreak/>
        <w:t>Discussion</w:t>
      </w:r>
    </w:p>
    <w:p w14:paraId="6D33E1C6" w14:textId="77777777" w:rsidR="003F372D" w:rsidRDefault="003F372D" w:rsidP="003F372D">
      <w:pPr>
        <w:pStyle w:val="a0"/>
        <w:rPr>
          <w:lang w:val="en-US" w:eastAsia="ko-KR"/>
        </w:rPr>
      </w:pPr>
    </w:p>
    <w:p w14:paraId="38BF516D" w14:textId="4D0C2869" w:rsidR="003F372D" w:rsidRDefault="00CA7EC9" w:rsidP="003F372D">
      <w:pPr>
        <w:pStyle w:val="20"/>
        <w:rPr>
          <w:lang w:eastAsia="ko-KR"/>
        </w:rPr>
      </w:pPr>
      <w:r>
        <w:rPr>
          <w:lang w:eastAsia="ko-KR"/>
        </w:rPr>
        <w:t xml:space="preserve">SRS </w:t>
      </w:r>
      <w:r w:rsidR="0088109A">
        <w:rPr>
          <w:lang w:eastAsia="ko-KR"/>
        </w:rPr>
        <w:t>enhancement</w:t>
      </w:r>
    </w:p>
    <w:p w14:paraId="5A40C66E" w14:textId="02E2729C" w:rsidR="0088109A" w:rsidRDefault="0088109A" w:rsidP="003F372D">
      <w:pPr>
        <w:pStyle w:val="a0"/>
        <w:rPr>
          <w:lang w:eastAsia="ko-KR"/>
        </w:rPr>
      </w:pPr>
      <w:r w:rsidRPr="0088109A">
        <w:rPr>
          <w:rFonts w:hint="eastAsia"/>
          <w:b/>
          <w:bCs/>
          <w:u w:val="single"/>
          <w:lang w:eastAsia="ko-KR"/>
        </w:rPr>
        <w:t>E</w:t>
      </w:r>
      <w:r w:rsidRPr="0088109A">
        <w:rPr>
          <w:b/>
          <w:bCs/>
          <w:u w:val="single"/>
          <w:lang w:eastAsia="ko-KR"/>
        </w:rPr>
        <w:t>nhancement of cross-slot SRS</w:t>
      </w:r>
    </w:p>
    <w:tbl>
      <w:tblPr>
        <w:tblStyle w:val="a9"/>
        <w:tblW w:w="0" w:type="auto"/>
        <w:tblLook w:val="04A0" w:firstRow="1" w:lastRow="0" w:firstColumn="1" w:lastColumn="0" w:noHBand="0" w:noVBand="1"/>
      </w:tblPr>
      <w:tblGrid>
        <w:gridCol w:w="9855"/>
      </w:tblGrid>
      <w:tr w:rsidR="00EB1254" w14:paraId="59BE23ED" w14:textId="77777777" w:rsidTr="00EB1254">
        <w:tc>
          <w:tcPr>
            <w:tcW w:w="9855" w:type="dxa"/>
          </w:tcPr>
          <w:p w14:paraId="4BF4E9DC" w14:textId="1D2610F0" w:rsidR="00920929" w:rsidRPr="00B0668C" w:rsidRDefault="00920929" w:rsidP="00920929">
            <w:pPr>
              <w:pStyle w:val="a0"/>
              <w:rPr>
                <w:b/>
                <w:bCs/>
                <w:color w:val="00B0F0"/>
                <w:u w:val="single"/>
                <w:lang w:eastAsia="ko-KR"/>
              </w:rPr>
            </w:pPr>
            <w:r w:rsidRPr="00B0668C">
              <w:rPr>
                <w:rFonts w:hint="eastAsia"/>
                <w:b/>
                <w:bCs/>
                <w:color w:val="00B0F0"/>
                <w:u w:val="single"/>
                <w:lang w:eastAsia="ko-KR"/>
              </w:rPr>
              <w:t>R</w:t>
            </w:r>
            <w:r w:rsidRPr="00B0668C">
              <w:rPr>
                <w:b/>
                <w:bCs/>
                <w:color w:val="00B0F0"/>
                <w:u w:val="single"/>
                <w:lang w:eastAsia="ko-KR"/>
              </w:rPr>
              <w:t>AN1#122</w:t>
            </w:r>
          </w:p>
          <w:p w14:paraId="08487911" w14:textId="77777777" w:rsidR="00920929" w:rsidRPr="008979EE" w:rsidRDefault="00920929" w:rsidP="00920929">
            <w:pPr>
              <w:tabs>
                <w:tab w:val="left" w:pos="1440"/>
              </w:tabs>
              <w:spacing w:before="60"/>
              <w:jc w:val="both"/>
              <w:rPr>
                <w:rFonts w:eastAsia="DengXian"/>
                <w:b/>
                <w:lang w:eastAsia="zh-CN"/>
              </w:rPr>
            </w:pPr>
            <w:r w:rsidRPr="008979EE">
              <w:rPr>
                <w:rFonts w:eastAsia="DengXian"/>
                <w:b/>
                <w:highlight w:val="green"/>
                <w:lang w:eastAsia="zh-CN"/>
              </w:rPr>
              <w:t>Agreement:</w:t>
            </w:r>
            <w:r w:rsidRPr="008979EE">
              <w:rPr>
                <w:rFonts w:eastAsia="DengXian"/>
                <w:b/>
                <w:lang w:eastAsia="zh-CN"/>
              </w:rPr>
              <w:t xml:space="preserve"> </w:t>
            </w:r>
          </w:p>
          <w:p w14:paraId="5F593746" w14:textId="77777777" w:rsidR="00920929" w:rsidRPr="008979EE" w:rsidRDefault="00920929" w:rsidP="00920929">
            <w:pPr>
              <w:tabs>
                <w:tab w:val="left" w:pos="1440"/>
              </w:tabs>
              <w:spacing w:before="60"/>
              <w:jc w:val="both"/>
              <w:rPr>
                <w:rFonts w:eastAsia="DengXian"/>
                <w:lang w:eastAsia="zh-CN"/>
              </w:rPr>
            </w:pPr>
            <w:r w:rsidRPr="008979EE">
              <w:rPr>
                <w:rFonts w:eastAsia="DengXian"/>
                <w:lang w:eastAsia="zh-CN"/>
              </w:rPr>
              <w:t>Support at least the following scenario</w:t>
            </w:r>
            <w:r w:rsidRPr="008979EE">
              <w:rPr>
                <w:rFonts w:eastAsia="DengXian"/>
                <w:strike/>
                <w:lang w:eastAsia="zh-CN"/>
              </w:rPr>
              <w:t>s</w:t>
            </w:r>
            <w:r w:rsidRPr="008979EE">
              <w:rPr>
                <w:rFonts w:eastAsia="DengXian"/>
                <w:lang w:eastAsia="zh-CN"/>
              </w:rPr>
              <w:t xml:space="preserve"> for cross-slot SRS transmission:</w:t>
            </w:r>
          </w:p>
          <w:p w14:paraId="7CAA57CF" w14:textId="77777777" w:rsidR="00920929" w:rsidRPr="008979EE" w:rsidRDefault="00920929" w:rsidP="00920929">
            <w:pPr>
              <w:numPr>
                <w:ilvl w:val="0"/>
                <w:numId w:val="14"/>
              </w:numPr>
              <w:snapToGrid w:val="0"/>
              <w:spacing w:after="160" w:line="256" w:lineRule="auto"/>
              <w:contextualSpacing/>
              <w:jc w:val="both"/>
              <w:rPr>
                <w:rFonts w:ascii="Times" w:eastAsia="DengXian" w:hAnsi="Times"/>
                <w:lang w:eastAsia="zh-CN"/>
              </w:rPr>
            </w:pPr>
            <w:r w:rsidRPr="008979EE">
              <w:rPr>
                <w:rFonts w:eastAsia="DengXian"/>
                <w:lang w:eastAsia="zh-CN"/>
              </w:rPr>
              <w:t xml:space="preserve">Scenario 1: a periodic, semi-persistent, or aperiodic SRS resource set which includes at least one SRS resource with time-domain resource transmitted across a first S slot and a second consecutive U slot. </w:t>
            </w:r>
          </w:p>
          <w:p w14:paraId="2DF7A92B" w14:textId="77777777" w:rsidR="00920929" w:rsidRPr="008979EE" w:rsidRDefault="00920929" w:rsidP="00920929">
            <w:pPr>
              <w:numPr>
                <w:ilvl w:val="0"/>
                <w:numId w:val="14"/>
              </w:numPr>
              <w:snapToGrid w:val="0"/>
              <w:spacing w:after="160" w:line="256" w:lineRule="auto"/>
              <w:contextualSpacing/>
              <w:jc w:val="both"/>
              <w:rPr>
                <w:rFonts w:ascii="Times" w:eastAsia="DengXian" w:hAnsi="Times"/>
                <w:lang w:eastAsia="zh-CN"/>
              </w:rPr>
            </w:pPr>
            <w:r w:rsidRPr="008979EE">
              <w:rPr>
                <w:rFonts w:eastAsia="DengXian"/>
                <w:lang w:eastAsia="zh-CN"/>
              </w:rPr>
              <w:t>FFS whether Scenario 2 below is supported.</w:t>
            </w:r>
          </w:p>
          <w:p w14:paraId="1121B1F6" w14:textId="77777777" w:rsidR="00920929" w:rsidRPr="008979EE" w:rsidRDefault="00920929" w:rsidP="00920929">
            <w:pPr>
              <w:numPr>
                <w:ilvl w:val="1"/>
                <w:numId w:val="14"/>
              </w:numPr>
              <w:snapToGrid w:val="0"/>
              <w:spacing w:after="160" w:line="256" w:lineRule="auto"/>
              <w:contextualSpacing/>
              <w:jc w:val="both"/>
              <w:rPr>
                <w:rFonts w:eastAsia="바탕"/>
                <w:lang w:eastAsia="x-none"/>
              </w:rPr>
            </w:pPr>
            <w:r w:rsidRPr="008979EE">
              <w:rPr>
                <w:rFonts w:eastAsia="DengXian"/>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010DF026" w14:textId="1D49E071" w:rsidR="00B0668C" w:rsidRPr="00B0668C" w:rsidRDefault="00B0668C" w:rsidP="00B0668C">
            <w:pPr>
              <w:pStyle w:val="a0"/>
              <w:rPr>
                <w:b/>
                <w:bCs/>
                <w:color w:val="00B0F0"/>
                <w:u w:val="single"/>
                <w:lang w:eastAsia="ko-KR"/>
              </w:rPr>
            </w:pPr>
            <w:r w:rsidRPr="00B0668C">
              <w:rPr>
                <w:rFonts w:hint="eastAsia"/>
                <w:b/>
                <w:bCs/>
                <w:color w:val="00B0F0"/>
                <w:u w:val="single"/>
                <w:lang w:eastAsia="ko-KR"/>
              </w:rPr>
              <w:t>R</w:t>
            </w:r>
            <w:r w:rsidRPr="00B0668C">
              <w:rPr>
                <w:b/>
                <w:bCs/>
                <w:color w:val="00B0F0"/>
                <w:u w:val="single"/>
                <w:lang w:eastAsia="ko-KR"/>
              </w:rPr>
              <w:t>AN1#122</w:t>
            </w:r>
            <w:r w:rsidR="00A1080E">
              <w:rPr>
                <w:rFonts w:hint="eastAsia"/>
                <w:b/>
                <w:bCs/>
                <w:color w:val="00B0F0"/>
                <w:u w:val="single"/>
                <w:lang w:eastAsia="ko-KR"/>
              </w:rPr>
              <w:t>bis</w:t>
            </w:r>
          </w:p>
          <w:p w14:paraId="2BFEF73C" w14:textId="77777777" w:rsidR="00A1080E" w:rsidRPr="00A1080E" w:rsidRDefault="00A1080E" w:rsidP="00A1080E">
            <w:pPr>
              <w:spacing w:after="120"/>
              <w:jc w:val="both"/>
              <w:rPr>
                <w:rFonts w:eastAsia="MS Mincho"/>
                <w:sz w:val="22"/>
                <w:szCs w:val="24"/>
                <w:lang w:val="x-none" w:eastAsia="x-none"/>
              </w:rPr>
            </w:pPr>
            <w:r w:rsidRPr="00A1080E">
              <w:rPr>
                <w:rFonts w:eastAsia="MS Mincho"/>
                <w:sz w:val="22"/>
                <w:szCs w:val="24"/>
                <w:highlight w:val="green"/>
                <w:lang w:val="x-none" w:eastAsia="x-none"/>
              </w:rPr>
              <w:t>Agreement:</w:t>
            </w:r>
          </w:p>
          <w:p w14:paraId="6F5F7E54" w14:textId="77777777" w:rsidR="00A1080E" w:rsidRPr="00A1080E" w:rsidRDefault="00A1080E" w:rsidP="00A1080E">
            <w:pPr>
              <w:numPr>
                <w:ilvl w:val="0"/>
                <w:numId w:val="23"/>
              </w:numPr>
              <w:tabs>
                <w:tab w:val="left" w:pos="1440"/>
              </w:tabs>
              <w:overflowPunct w:val="0"/>
              <w:autoSpaceDE w:val="0"/>
              <w:autoSpaceDN w:val="0"/>
              <w:adjustRightInd w:val="0"/>
              <w:spacing w:after="180"/>
              <w:jc w:val="both"/>
              <w:textAlignment w:val="baseline"/>
              <w:rPr>
                <w:rFonts w:eastAsia="DengXian"/>
                <w:kern w:val="2"/>
                <w:sz w:val="21"/>
                <w:lang w:val="en-US" w:eastAsia="zh-CN"/>
              </w:rPr>
            </w:pPr>
            <w:r w:rsidRPr="00A1080E">
              <w:rPr>
                <w:rFonts w:eastAsia="DengXian"/>
                <w:kern w:val="2"/>
                <w:sz w:val="21"/>
                <w:lang w:val="en-US" w:eastAsia="zh-CN"/>
              </w:rPr>
              <w:t>Support cross-slot SRS for all SRS resource types, i.e., for periodic, semi-persistent, and aperiodic SRS.</w:t>
            </w:r>
          </w:p>
          <w:p w14:paraId="51919997" w14:textId="7BD550BB" w:rsidR="00A1080E" w:rsidRPr="00A1080E" w:rsidRDefault="00A1080E" w:rsidP="00920929">
            <w:pPr>
              <w:numPr>
                <w:ilvl w:val="0"/>
                <w:numId w:val="23"/>
              </w:numPr>
              <w:tabs>
                <w:tab w:val="left" w:pos="1440"/>
              </w:tabs>
              <w:overflowPunct w:val="0"/>
              <w:autoSpaceDE w:val="0"/>
              <w:autoSpaceDN w:val="0"/>
              <w:adjustRightInd w:val="0"/>
              <w:spacing w:after="180"/>
              <w:jc w:val="both"/>
              <w:textAlignment w:val="baseline"/>
              <w:rPr>
                <w:lang w:val="en-US" w:eastAsia="ko-KR"/>
              </w:rPr>
            </w:pPr>
            <w:r w:rsidRPr="00A1080E">
              <w:rPr>
                <w:rFonts w:eastAsia="DengXian"/>
                <w:kern w:val="2"/>
                <w:sz w:val="21"/>
                <w:lang w:val="en-US" w:eastAsia="zh-CN"/>
              </w:rPr>
              <w:t xml:space="preserve">Support cross-slot </w:t>
            </w:r>
            <w:r w:rsidRPr="00A1080E">
              <w:rPr>
                <w:rFonts w:eastAsia="DengXian" w:hint="eastAsia"/>
                <w:kern w:val="2"/>
                <w:sz w:val="21"/>
                <w:lang w:val="en-US" w:eastAsia="zh-CN"/>
              </w:rPr>
              <w:t>SRS</w:t>
            </w:r>
            <w:r w:rsidRPr="00A1080E">
              <w:rPr>
                <w:rFonts w:eastAsia="DengXian"/>
                <w:kern w:val="2"/>
                <w:sz w:val="21"/>
                <w:lang w:val="en-US" w:eastAsia="zh-CN"/>
              </w:rPr>
              <w:t xml:space="preserve"> </w:t>
            </w:r>
            <w:r w:rsidRPr="00A1080E">
              <w:rPr>
                <w:rFonts w:eastAsia="DengXian" w:hint="eastAsia"/>
                <w:kern w:val="2"/>
                <w:sz w:val="21"/>
                <w:lang w:val="en-US" w:eastAsia="zh-CN"/>
              </w:rPr>
              <w:t>for usages of c</w:t>
            </w:r>
            <w:r w:rsidRPr="00A1080E">
              <w:rPr>
                <w:rFonts w:eastAsia="DengXian"/>
                <w:kern w:val="2"/>
                <w:sz w:val="21"/>
                <w:lang w:val="en-US" w:eastAsia="zh-CN"/>
              </w:rPr>
              <w:t>odebook, non-codebook, antenna switching, beam management</w:t>
            </w:r>
          </w:p>
        </w:tc>
      </w:tr>
    </w:tbl>
    <w:p w14:paraId="1946513E" w14:textId="39A77664" w:rsidR="00EB1254" w:rsidRDefault="00EB1254" w:rsidP="003F372D">
      <w:pPr>
        <w:pStyle w:val="a0"/>
        <w:rPr>
          <w:lang w:eastAsia="ko-KR"/>
        </w:rPr>
      </w:pPr>
    </w:p>
    <w:p w14:paraId="5D8A7338" w14:textId="326DDB20" w:rsidR="00920929" w:rsidRDefault="005A600E" w:rsidP="00D078AF">
      <w:pPr>
        <w:pStyle w:val="a0"/>
        <w:jc w:val="both"/>
        <w:rPr>
          <w:lang w:eastAsia="ko-KR"/>
        </w:rPr>
      </w:pPr>
      <w:r>
        <w:rPr>
          <w:rFonts w:hint="eastAsia"/>
          <w:lang w:eastAsia="ko-KR"/>
        </w:rPr>
        <w:t>R</w:t>
      </w:r>
      <w:r>
        <w:rPr>
          <w:lang w:eastAsia="ko-KR"/>
        </w:rPr>
        <w:t xml:space="preserve">egarding </w:t>
      </w:r>
      <w:r w:rsidR="00F7375E">
        <w:rPr>
          <w:lang w:eastAsia="ko-KR"/>
        </w:rPr>
        <w:t>cross-slot SRS</w:t>
      </w:r>
      <w:r>
        <w:rPr>
          <w:lang w:eastAsia="ko-KR"/>
        </w:rPr>
        <w:t xml:space="preserve">, </w:t>
      </w:r>
      <w:r w:rsidR="00B77871">
        <w:rPr>
          <w:lang w:eastAsia="ko-KR"/>
        </w:rPr>
        <w:t xml:space="preserve">SRS repetition can be transmitted in cross-slot to ensure efficient utilization of UL </w:t>
      </w:r>
      <w:proofErr w:type="gramStart"/>
      <w:r w:rsidR="00B77871">
        <w:rPr>
          <w:lang w:eastAsia="ko-KR"/>
        </w:rPr>
        <w:t>resource, and</w:t>
      </w:r>
      <w:proofErr w:type="gramEnd"/>
      <w:r w:rsidR="00B77871">
        <w:rPr>
          <w:lang w:eastAsia="ko-KR"/>
        </w:rPr>
        <w:t xml:space="preserve"> avoid phase/power shifting.</w:t>
      </w:r>
      <w:r w:rsidR="00C448A0">
        <w:rPr>
          <w:lang w:eastAsia="ko-KR"/>
        </w:rPr>
        <w:t xml:space="preserve"> </w:t>
      </w:r>
      <w:r w:rsidR="00955E2B">
        <w:rPr>
          <w:rFonts w:hint="eastAsia"/>
          <w:lang w:eastAsia="ko-KR"/>
        </w:rPr>
        <w:t>In the legacy NR, SRS resource is limited within a slot. In RAN1#122, according to agreement, RAN1 has agreed to introduce cross-slot SRS resource</w:t>
      </w:r>
      <w:r w:rsidR="00DA7183">
        <w:rPr>
          <w:rFonts w:hint="eastAsia"/>
          <w:lang w:eastAsia="ko-KR"/>
        </w:rPr>
        <w:t xml:space="preserve"> (</w:t>
      </w:r>
      <w:r w:rsidR="0044773D">
        <w:rPr>
          <w:rFonts w:hint="eastAsia"/>
          <w:lang w:eastAsia="ko-KR"/>
        </w:rPr>
        <w:t>Figure1</w:t>
      </w:r>
      <w:r w:rsidR="00DA7183">
        <w:rPr>
          <w:rFonts w:hint="eastAsia"/>
          <w:lang w:eastAsia="ko-KR"/>
        </w:rPr>
        <w:t>)</w:t>
      </w:r>
      <w:r w:rsidR="00955E2B">
        <w:rPr>
          <w:rFonts w:hint="eastAsia"/>
          <w:lang w:eastAsia="ko-KR"/>
        </w:rPr>
        <w:t>.</w:t>
      </w:r>
      <w:r w:rsidR="00526D4A">
        <w:rPr>
          <w:rFonts w:hint="eastAsia"/>
          <w:lang w:eastAsia="ko-KR"/>
        </w:rPr>
        <w:t xml:space="preserve"> In RAN1#122bis, </w:t>
      </w:r>
      <w:r w:rsidR="00526D4A" w:rsidRPr="00526D4A">
        <w:rPr>
          <w:lang w:eastAsia="ko-KR"/>
        </w:rPr>
        <w:t>cross-slot SRS</w:t>
      </w:r>
      <w:r w:rsidR="00955E2B">
        <w:rPr>
          <w:rFonts w:hint="eastAsia"/>
          <w:lang w:eastAsia="ko-KR"/>
        </w:rPr>
        <w:t xml:space="preserve"> </w:t>
      </w:r>
      <w:r w:rsidR="00526D4A">
        <w:rPr>
          <w:rFonts w:hint="eastAsia"/>
          <w:lang w:eastAsia="ko-KR"/>
        </w:rPr>
        <w:t xml:space="preserve">can be applied for antenna switching. </w:t>
      </w:r>
      <w:r w:rsidR="00243A42" w:rsidRPr="00243A42">
        <w:rPr>
          <w:lang w:eastAsia="ko-KR"/>
        </w:rPr>
        <w:t xml:space="preserve">From the RAN4 perspective, at least regarding interruptions </w:t>
      </w:r>
      <w:r w:rsidR="00634528">
        <w:rPr>
          <w:rFonts w:hint="eastAsia"/>
          <w:lang w:eastAsia="ko-KR"/>
        </w:rPr>
        <w:t xml:space="preserve">requirements </w:t>
      </w:r>
      <w:r w:rsidR="00243A42" w:rsidRPr="00243A42">
        <w:rPr>
          <w:lang w:eastAsia="ko-KR"/>
        </w:rPr>
        <w:t>due to SRS antenna switching,</w:t>
      </w:r>
      <w:r w:rsidR="00634528">
        <w:rPr>
          <w:rFonts w:hint="eastAsia"/>
          <w:lang w:eastAsia="ko-KR"/>
        </w:rPr>
        <w:t xml:space="preserve"> </w:t>
      </w:r>
      <w:r w:rsidR="00243A42" w:rsidRPr="00243A42">
        <w:rPr>
          <w:lang w:eastAsia="ko-KR"/>
        </w:rPr>
        <w:t>no significant impact has been identified, as such interruptions are allowed and may occur either between SRS resources or between SRS resource sets</w:t>
      </w:r>
      <w:r w:rsidR="00634528">
        <w:rPr>
          <w:rFonts w:hint="eastAsia"/>
          <w:lang w:eastAsia="ko-KR"/>
        </w:rPr>
        <w:t xml:space="preserve">. The problem is the interruption requirement only applied </w:t>
      </w:r>
      <w:r w:rsidR="001F0265">
        <w:rPr>
          <w:rFonts w:hint="eastAsia"/>
          <w:lang w:eastAsia="ko-KR"/>
        </w:rPr>
        <w:t xml:space="preserve">at </w:t>
      </w:r>
      <w:r w:rsidR="00634528">
        <w:rPr>
          <w:rFonts w:hint="eastAsia"/>
          <w:lang w:eastAsia="ko-KR"/>
        </w:rPr>
        <w:t>the SRS resource(s) configured within the last 6 symbols of a slot</w:t>
      </w:r>
      <w:r w:rsidR="00BD0617">
        <w:rPr>
          <w:rFonts w:hint="eastAsia"/>
          <w:lang w:eastAsia="ko-KR"/>
        </w:rPr>
        <w:t xml:space="preserve">, which is </w:t>
      </w:r>
      <w:r w:rsidR="00BD0617">
        <w:rPr>
          <w:lang w:eastAsia="ko-KR"/>
        </w:rPr>
        <w:t>highlighted</w:t>
      </w:r>
      <w:r w:rsidR="00BD0617">
        <w:rPr>
          <w:rFonts w:hint="eastAsia"/>
          <w:lang w:eastAsia="ko-KR"/>
        </w:rPr>
        <w:t xml:space="preserve"> below</w:t>
      </w:r>
      <w:r w:rsidR="00634528">
        <w:rPr>
          <w:rFonts w:hint="eastAsia"/>
          <w:lang w:eastAsia="ko-KR"/>
        </w:rPr>
        <w:t>.</w:t>
      </w:r>
      <w:r w:rsidR="001613A8">
        <w:rPr>
          <w:rFonts w:hint="eastAsia"/>
          <w:lang w:eastAsia="ko-KR"/>
        </w:rPr>
        <w:t xml:space="preserve"> Although SRS </w:t>
      </w:r>
      <w:r w:rsidR="008A0F25">
        <w:rPr>
          <w:rFonts w:hint="eastAsia"/>
          <w:lang w:eastAsia="ko-KR"/>
        </w:rPr>
        <w:t>has been enhanced to be</w:t>
      </w:r>
      <w:r w:rsidR="001613A8">
        <w:rPr>
          <w:rFonts w:hint="eastAsia"/>
          <w:lang w:eastAsia="ko-KR"/>
        </w:rPr>
        <w:t xml:space="preserve"> scheduled across any symbol in the slot, somehow the </w:t>
      </w:r>
      <w:r w:rsidR="008A0F25">
        <w:rPr>
          <w:rFonts w:hint="eastAsia"/>
          <w:lang w:eastAsia="ko-KR"/>
        </w:rPr>
        <w:t>requirement has not been changed.</w:t>
      </w:r>
      <w:r w:rsidR="00F50F87">
        <w:rPr>
          <w:rFonts w:hint="eastAsia"/>
          <w:lang w:eastAsia="ko-KR"/>
        </w:rPr>
        <w:t xml:space="preserve"> </w:t>
      </w:r>
      <w:r w:rsidR="00652B56">
        <w:rPr>
          <w:rFonts w:hint="eastAsia"/>
          <w:lang w:eastAsia="ko-KR"/>
        </w:rPr>
        <w:t>We don</w:t>
      </w:r>
      <w:r w:rsidR="00652B56">
        <w:rPr>
          <w:lang w:eastAsia="ko-KR"/>
        </w:rPr>
        <w:t>’</w:t>
      </w:r>
      <w:r w:rsidR="00652B56">
        <w:rPr>
          <w:rFonts w:hint="eastAsia"/>
          <w:lang w:eastAsia="ko-KR"/>
        </w:rPr>
        <w:t xml:space="preserve">t have strong </w:t>
      </w:r>
      <w:proofErr w:type="gramStart"/>
      <w:r w:rsidR="00652B56">
        <w:rPr>
          <w:rFonts w:hint="eastAsia"/>
          <w:lang w:eastAsia="ko-KR"/>
        </w:rPr>
        <w:t>view,</w:t>
      </w:r>
      <w:proofErr w:type="gramEnd"/>
      <w:r w:rsidR="00652B56">
        <w:rPr>
          <w:rFonts w:hint="eastAsia"/>
          <w:lang w:eastAsia="ko-KR"/>
        </w:rPr>
        <w:t xml:space="preserve"> however, c</w:t>
      </w:r>
      <w:r w:rsidR="008544AD">
        <w:rPr>
          <w:rFonts w:hint="eastAsia"/>
          <w:lang w:eastAsia="ko-KR"/>
        </w:rPr>
        <w:t xml:space="preserve">urrent </w:t>
      </w:r>
      <w:r w:rsidR="00652B56">
        <w:rPr>
          <w:rFonts w:hint="eastAsia"/>
          <w:lang w:eastAsia="ko-KR"/>
        </w:rPr>
        <w:t>SRS</w:t>
      </w:r>
      <w:r w:rsidR="00234179">
        <w:rPr>
          <w:rFonts w:hint="eastAsia"/>
          <w:lang w:eastAsia="ko-KR"/>
        </w:rPr>
        <w:t xml:space="preserve"> antenna switching</w:t>
      </w:r>
      <w:r w:rsidR="008544AD">
        <w:rPr>
          <w:rFonts w:hint="eastAsia"/>
          <w:lang w:eastAsia="ko-KR"/>
        </w:rPr>
        <w:t xml:space="preserve"> has already been</w:t>
      </w:r>
      <w:r w:rsidR="00652B56">
        <w:rPr>
          <w:rFonts w:hint="eastAsia"/>
          <w:lang w:eastAsia="ko-KR"/>
        </w:rPr>
        <w:t xml:space="preserve"> implemented without any modification of the interruption requirement at SRS antenna port switching. </w:t>
      </w:r>
      <w:r w:rsidR="00234179">
        <w:rPr>
          <w:rFonts w:hint="eastAsia"/>
          <w:lang w:eastAsia="ko-KR"/>
        </w:rPr>
        <w:t xml:space="preserve">Therefore, it is </w:t>
      </w:r>
      <w:r w:rsidR="00234179">
        <w:rPr>
          <w:lang w:eastAsia="ko-KR"/>
        </w:rPr>
        <w:t>preferable</w:t>
      </w:r>
      <w:r w:rsidR="00234179">
        <w:rPr>
          <w:rFonts w:hint="eastAsia"/>
          <w:lang w:eastAsia="ko-KR"/>
        </w:rPr>
        <w:t xml:space="preserve"> not to extend the </w:t>
      </w:r>
      <w:r w:rsidR="0047115F">
        <w:rPr>
          <w:rFonts w:hint="eastAsia"/>
          <w:lang w:eastAsia="ko-KR"/>
        </w:rPr>
        <w:t xml:space="preserve">interruption at </w:t>
      </w:r>
      <w:r w:rsidR="00234179">
        <w:rPr>
          <w:rFonts w:hint="eastAsia"/>
          <w:lang w:eastAsia="ko-KR"/>
        </w:rPr>
        <w:t xml:space="preserve">SRS </w:t>
      </w:r>
      <w:proofErr w:type="spellStart"/>
      <w:r w:rsidR="00234179">
        <w:rPr>
          <w:rFonts w:hint="eastAsia"/>
          <w:lang w:eastAsia="ko-KR"/>
        </w:rPr>
        <w:t>anteena</w:t>
      </w:r>
      <w:proofErr w:type="spellEnd"/>
      <w:r w:rsidR="00234179">
        <w:rPr>
          <w:rFonts w:hint="eastAsia"/>
          <w:lang w:eastAsia="ko-KR"/>
        </w:rPr>
        <w:t xml:space="preserve"> port switching, if there is no critical issue.</w:t>
      </w:r>
    </w:p>
    <w:p w14:paraId="111E90C8" w14:textId="77777777" w:rsidR="00920929" w:rsidRDefault="00920929" w:rsidP="00D078AF">
      <w:pPr>
        <w:pStyle w:val="a0"/>
        <w:jc w:val="both"/>
        <w:rPr>
          <w:lang w:eastAsia="ko-KR"/>
        </w:rPr>
      </w:pPr>
    </w:p>
    <w:tbl>
      <w:tblPr>
        <w:tblStyle w:val="a9"/>
        <w:tblW w:w="0" w:type="auto"/>
        <w:tblLook w:val="04A0" w:firstRow="1" w:lastRow="0" w:firstColumn="1" w:lastColumn="0" w:noHBand="0" w:noVBand="1"/>
      </w:tblPr>
      <w:tblGrid>
        <w:gridCol w:w="9855"/>
      </w:tblGrid>
      <w:tr w:rsidR="00C43F2F" w14:paraId="02430D47" w14:textId="77777777" w:rsidTr="00C43F2F">
        <w:tc>
          <w:tcPr>
            <w:tcW w:w="9855" w:type="dxa"/>
          </w:tcPr>
          <w:p w14:paraId="65F72050" w14:textId="77777777" w:rsidR="00C43F2F" w:rsidRPr="00920929" w:rsidRDefault="00C43F2F" w:rsidP="00C43F2F">
            <w:r w:rsidRPr="00920929">
              <w:t>8.2.2.2.16</w:t>
            </w:r>
            <w:r w:rsidRPr="00920929">
              <w:tab/>
              <w:t>Interruptions at NR SRS antenna port switching</w:t>
            </w:r>
          </w:p>
          <w:p w14:paraId="4B3D1B09" w14:textId="05732427" w:rsidR="00C43F2F" w:rsidRPr="00C43F2F" w:rsidRDefault="00C43F2F" w:rsidP="00C43F2F">
            <w:pPr>
              <w:rPr>
                <w:lang w:eastAsia="ko-KR"/>
              </w:rPr>
            </w:pPr>
            <w:r w:rsidRPr="00C43F2F">
              <w:rPr>
                <w:highlight w:val="yellow"/>
              </w:rPr>
              <w:t>The requirements in this clause are applicable to SRS antenna port switching on FR1 and SRS resource(s) is only configured within the last 6 symbols of a slot</w:t>
            </w:r>
            <w:r w:rsidRPr="0019537B">
              <w:t xml:space="preserve">. </w:t>
            </w:r>
            <w:r w:rsidRPr="0019537B">
              <w:rPr>
                <w:lang w:eastAsia="zh-CN"/>
              </w:rPr>
              <w:t xml:space="preserve">For interruption caused by SRS antenna port switching, the victim cell is based on the entry number of the band indicated by </w:t>
            </w:r>
            <w:proofErr w:type="spellStart"/>
            <w:r w:rsidRPr="0019537B">
              <w:rPr>
                <w:i/>
                <w:iCs/>
                <w:lang w:eastAsia="zh-CN"/>
              </w:rPr>
              <w:t>txSwitchImpactToRx</w:t>
            </w:r>
            <w:proofErr w:type="spellEnd"/>
            <w:r w:rsidRPr="0019537B">
              <w:rPr>
                <w:lang w:eastAsia="zh-CN"/>
              </w:rPr>
              <w:t xml:space="preserve"> and/or </w:t>
            </w:r>
            <w:proofErr w:type="spellStart"/>
            <w:r w:rsidRPr="0019537B">
              <w:rPr>
                <w:i/>
                <w:iCs/>
                <w:lang w:eastAsia="zh-CN"/>
              </w:rPr>
              <w:t>txSwitchWithAnotherBand</w:t>
            </w:r>
            <w:proofErr w:type="spellEnd"/>
            <w:r w:rsidRPr="0019537B">
              <w:rPr>
                <w:lang w:eastAsia="zh-CN"/>
              </w:rPr>
              <w:t xml:space="preserve"> regardless of per-FR MG capability. An UL interruption is allowed on any of the serving cells as indicated in </w:t>
            </w:r>
            <w:proofErr w:type="spellStart"/>
            <w:r w:rsidRPr="0019537B">
              <w:rPr>
                <w:i/>
                <w:iCs/>
                <w:lang w:eastAsia="zh-CN"/>
              </w:rPr>
              <w:t>txSwitchWithAnotherBand</w:t>
            </w:r>
            <w:proofErr w:type="spellEnd"/>
            <w:r w:rsidRPr="0019537B">
              <w:rPr>
                <w:lang w:eastAsia="zh-CN"/>
              </w:rPr>
              <w:t xml:space="preserve">, and a DL interruption is allowed on any of the serving cells as indicated in </w:t>
            </w:r>
            <w:proofErr w:type="spellStart"/>
            <w:r w:rsidRPr="0019537B">
              <w:rPr>
                <w:i/>
                <w:iCs/>
                <w:lang w:eastAsia="zh-CN"/>
              </w:rPr>
              <w:t>txSwitchImpactToRx</w:t>
            </w:r>
            <w:proofErr w:type="spellEnd"/>
            <w:r w:rsidRPr="0019537B">
              <w:rPr>
                <w:lang w:eastAsia="zh-CN"/>
              </w:rPr>
              <w:t>.</w:t>
            </w:r>
          </w:p>
        </w:tc>
      </w:tr>
    </w:tbl>
    <w:p w14:paraId="3DA56DA3" w14:textId="77777777" w:rsidR="00920929" w:rsidRDefault="00920929" w:rsidP="003F372D">
      <w:pPr>
        <w:pStyle w:val="a0"/>
        <w:rPr>
          <w:lang w:eastAsia="ko-KR"/>
        </w:rPr>
      </w:pPr>
    </w:p>
    <w:p w14:paraId="518CCDCD" w14:textId="77777777" w:rsidR="0044773D" w:rsidRDefault="0044773D" w:rsidP="0044773D">
      <w:pPr>
        <w:pStyle w:val="a0"/>
        <w:keepNext/>
        <w:jc w:val="center"/>
      </w:pPr>
      <w:r>
        <w:object w:dxaOrig="5581" w:dyaOrig="600" w14:anchorId="637C10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8pt;height:29.95pt" o:ole="">
            <v:imagedata r:id="rId8" o:title=""/>
          </v:shape>
          <o:OLEObject Type="Embed" ProgID="Visio.Drawing.15" ShapeID="_x0000_i1025" DrawAspect="Content" ObjectID="_1824030855" r:id="rId9"/>
        </w:object>
      </w:r>
    </w:p>
    <w:p w14:paraId="23897A3D" w14:textId="0ED4BC10" w:rsidR="0044773D" w:rsidRDefault="0044773D" w:rsidP="0044773D">
      <w:pPr>
        <w:pStyle w:val="a7"/>
        <w:jc w:val="center"/>
        <w:rPr>
          <w:lang w:eastAsia="ko-KR"/>
        </w:rPr>
      </w:pPr>
      <w:r>
        <w:t xml:space="preserve">Figure </w:t>
      </w:r>
      <w:r>
        <w:fldChar w:fldCharType="begin"/>
      </w:r>
      <w:r>
        <w:instrText xml:space="preserve"> SEQ Figure \* ARABIC </w:instrText>
      </w:r>
      <w:r>
        <w:fldChar w:fldCharType="separate"/>
      </w:r>
      <w:r w:rsidR="00D75D33">
        <w:rPr>
          <w:noProof/>
        </w:rPr>
        <w:t>1</w:t>
      </w:r>
      <w:r>
        <w:fldChar w:fldCharType="end"/>
      </w:r>
      <w:r>
        <w:rPr>
          <w:rFonts w:hint="eastAsia"/>
          <w:lang w:eastAsia="ko-KR"/>
        </w:rPr>
        <w:t xml:space="preserve"> Cross-slot SRS (Scenario 1)</w:t>
      </w:r>
    </w:p>
    <w:p w14:paraId="3D1BE934" w14:textId="77777777" w:rsidR="0044773D" w:rsidRPr="005A600E" w:rsidRDefault="0044773D" w:rsidP="003F372D">
      <w:pPr>
        <w:pStyle w:val="a0"/>
        <w:rPr>
          <w:lang w:eastAsia="ko-KR"/>
        </w:rPr>
      </w:pPr>
    </w:p>
    <w:p w14:paraId="43B05DA7" w14:textId="301405D6" w:rsidR="003615A6" w:rsidRDefault="005E1E93" w:rsidP="003615A6">
      <w:pPr>
        <w:pStyle w:val="a0"/>
        <w:jc w:val="both"/>
        <w:rPr>
          <w:lang w:eastAsia="ko-KR"/>
        </w:rPr>
      </w:pPr>
      <w:r>
        <w:rPr>
          <w:rFonts w:eastAsia="바탕" w:hint="eastAsia"/>
          <w:b/>
          <w:lang w:eastAsia="ko-KR"/>
        </w:rPr>
        <w:t xml:space="preserve">Proposal </w:t>
      </w:r>
      <w:r w:rsidR="00995ECC">
        <w:rPr>
          <w:rFonts w:eastAsia="바탕" w:hint="eastAsia"/>
          <w:b/>
          <w:lang w:eastAsia="ko-KR"/>
        </w:rPr>
        <w:t>1</w:t>
      </w:r>
      <w:r>
        <w:rPr>
          <w:rFonts w:eastAsia="바탕" w:hint="eastAsia"/>
          <w:b/>
          <w:lang w:eastAsia="ko-KR"/>
        </w:rPr>
        <w:t xml:space="preserve">: </w:t>
      </w:r>
      <w:r>
        <w:rPr>
          <w:rFonts w:eastAsia="바탕"/>
          <w:b/>
          <w:lang w:eastAsia="ko-KR"/>
        </w:rPr>
        <w:t xml:space="preserve">Regarding cross-slot SRS, </w:t>
      </w:r>
      <w:r w:rsidR="00044ABF">
        <w:rPr>
          <w:rFonts w:eastAsia="바탕" w:hint="eastAsia"/>
          <w:b/>
          <w:lang w:eastAsia="ko-KR"/>
        </w:rPr>
        <w:t>reuse the requirement of</w:t>
      </w:r>
      <w:r w:rsidR="0060088F">
        <w:rPr>
          <w:rFonts w:eastAsia="바탕" w:hint="eastAsia"/>
          <w:b/>
          <w:lang w:eastAsia="ko-KR"/>
        </w:rPr>
        <w:t xml:space="preserve"> i</w:t>
      </w:r>
      <w:r w:rsidR="0060088F" w:rsidRPr="0060088F">
        <w:rPr>
          <w:rFonts w:eastAsia="바탕"/>
          <w:b/>
          <w:lang w:eastAsia="ko-KR"/>
        </w:rPr>
        <w:t>nterruptions at NR SRS antenna port switching</w:t>
      </w:r>
    </w:p>
    <w:p w14:paraId="3CB2409F" w14:textId="77777777" w:rsidR="0088109A" w:rsidRDefault="0088109A" w:rsidP="003F372D">
      <w:pPr>
        <w:pStyle w:val="a0"/>
        <w:rPr>
          <w:lang w:eastAsia="ko-KR"/>
        </w:rPr>
      </w:pPr>
    </w:p>
    <w:p w14:paraId="2D4707E3" w14:textId="19064D22" w:rsidR="0088109A" w:rsidRDefault="0088109A" w:rsidP="003F372D">
      <w:pPr>
        <w:pStyle w:val="a0"/>
        <w:rPr>
          <w:lang w:eastAsia="ko-KR"/>
        </w:rPr>
      </w:pPr>
    </w:p>
    <w:p w14:paraId="077256A4" w14:textId="65955F31" w:rsidR="0088109A" w:rsidRDefault="0088109A" w:rsidP="0088109A">
      <w:pPr>
        <w:pStyle w:val="20"/>
        <w:rPr>
          <w:lang w:eastAsia="ko-KR"/>
        </w:rPr>
      </w:pPr>
      <w:r>
        <w:rPr>
          <w:lang w:eastAsia="ko-KR"/>
        </w:rPr>
        <w:t>DL enhancement</w:t>
      </w:r>
    </w:p>
    <w:p w14:paraId="21C9D7A3" w14:textId="501390D6" w:rsidR="0088109A" w:rsidRPr="00061E5C" w:rsidRDefault="00061E5C" w:rsidP="00956E11">
      <w:pPr>
        <w:pStyle w:val="a0"/>
        <w:jc w:val="both"/>
        <w:rPr>
          <w:lang w:eastAsia="ko-KR"/>
        </w:rPr>
      </w:pPr>
      <w:r>
        <w:rPr>
          <w:rFonts w:hint="eastAsia"/>
          <w:lang w:eastAsia="ko-KR"/>
        </w:rPr>
        <w:t>R</w:t>
      </w:r>
      <w:r>
        <w:rPr>
          <w:lang w:eastAsia="ko-KR"/>
        </w:rPr>
        <w:t xml:space="preserve">egarding early </w:t>
      </w:r>
      <w:r w:rsidRPr="006931E3">
        <w:rPr>
          <w:lang w:eastAsia="ko-KR"/>
        </w:rPr>
        <w:t>CSI acquisition triggering</w:t>
      </w:r>
      <w:r>
        <w:rPr>
          <w:lang w:eastAsia="ko-KR"/>
        </w:rPr>
        <w:t xml:space="preserve">, three transition time is discussed in RAN1. One is RRC_IDLE/INACTIVE mode to RRC_CONNECTED mode, another is deactivated </w:t>
      </w:r>
      <w:proofErr w:type="spellStart"/>
      <w:r>
        <w:rPr>
          <w:lang w:eastAsia="ko-KR"/>
        </w:rPr>
        <w:t>SCell</w:t>
      </w:r>
      <w:proofErr w:type="spellEnd"/>
      <w:r>
        <w:rPr>
          <w:lang w:eastAsia="ko-KR"/>
        </w:rPr>
        <w:t xml:space="preserve"> to </w:t>
      </w:r>
      <w:proofErr w:type="spellStart"/>
      <w:r>
        <w:rPr>
          <w:lang w:eastAsia="ko-KR"/>
        </w:rPr>
        <w:t>SCell</w:t>
      </w:r>
      <w:proofErr w:type="spellEnd"/>
      <w:r>
        <w:rPr>
          <w:lang w:eastAsia="ko-KR"/>
        </w:rPr>
        <w:t xml:space="preserve"> activation, and the other is </w:t>
      </w:r>
      <w:r w:rsidRPr="00F61FFB">
        <w:rPr>
          <w:lang w:eastAsia="ko-KR"/>
        </w:rPr>
        <w:t xml:space="preserve">switching out of </w:t>
      </w:r>
      <w:proofErr w:type="spellStart"/>
      <w:r w:rsidRPr="00F61FFB">
        <w:rPr>
          <w:lang w:eastAsia="ko-KR"/>
        </w:rPr>
        <w:t>SCell</w:t>
      </w:r>
      <w:proofErr w:type="spellEnd"/>
      <w:r w:rsidRPr="00F61FFB">
        <w:rPr>
          <w:lang w:eastAsia="ko-KR"/>
        </w:rPr>
        <w:t xml:space="preserve"> dormancy</w:t>
      </w:r>
      <w:r>
        <w:rPr>
          <w:lang w:eastAsia="ko-KR"/>
        </w:rPr>
        <w:t>.</w:t>
      </w:r>
      <w:r>
        <w:rPr>
          <w:rFonts w:hint="eastAsia"/>
          <w:lang w:eastAsia="ko-KR"/>
        </w:rPr>
        <w:t xml:space="preserve"> We provide our views below.</w:t>
      </w:r>
    </w:p>
    <w:p w14:paraId="52ACEE9C" w14:textId="77777777" w:rsidR="008B0006" w:rsidRDefault="008B0006" w:rsidP="003F372D">
      <w:pPr>
        <w:pStyle w:val="a0"/>
        <w:rPr>
          <w:lang w:eastAsia="ko-KR"/>
        </w:rPr>
      </w:pPr>
    </w:p>
    <w:p w14:paraId="4D8F1A50" w14:textId="599B7663" w:rsidR="008B0006" w:rsidRDefault="008B0006" w:rsidP="008B0006">
      <w:pPr>
        <w:pStyle w:val="3"/>
      </w:pPr>
      <w:r w:rsidRPr="008B0006">
        <w:t>Early SRS/CSI-RS/CSI triggering during transition from IDLE/INACTIVE to CONNECTED mode</w:t>
      </w:r>
    </w:p>
    <w:p w14:paraId="35612347" w14:textId="77777777" w:rsidR="005976F6" w:rsidRPr="00540EAA" w:rsidRDefault="005976F6" w:rsidP="005976F6">
      <w:pPr>
        <w:pStyle w:val="a0"/>
        <w:rPr>
          <w:b/>
          <w:bCs/>
          <w:u w:val="single"/>
          <w:lang w:eastAsia="ko-KR"/>
        </w:rPr>
      </w:pPr>
    </w:p>
    <w:tbl>
      <w:tblPr>
        <w:tblStyle w:val="a9"/>
        <w:tblW w:w="0" w:type="auto"/>
        <w:tblLook w:val="04A0" w:firstRow="1" w:lastRow="0" w:firstColumn="1" w:lastColumn="0" w:noHBand="0" w:noVBand="1"/>
      </w:tblPr>
      <w:tblGrid>
        <w:gridCol w:w="9855"/>
      </w:tblGrid>
      <w:tr w:rsidR="005976F6" w14:paraId="2BF1D015" w14:textId="77777777" w:rsidTr="00457792">
        <w:tc>
          <w:tcPr>
            <w:tcW w:w="9855" w:type="dxa"/>
          </w:tcPr>
          <w:p w14:paraId="2C5CBC44" w14:textId="2D31F2CE" w:rsidR="005976F6" w:rsidRDefault="005976F6" w:rsidP="00457792">
            <w:pPr>
              <w:pStyle w:val="a0"/>
              <w:rPr>
                <w:lang w:eastAsia="ko-KR"/>
              </w:rPr>
            </w:pPr>
            <w:r w:rsidRPr="00B0668C">
              <w:rPr>
                <w:rFonts w:hint="eastAsia"/>
                <w:b/>
                <w:bCs/>
                <w:color w:val="00B0F0"/>
                <w:u w:val="single"/>
                <w:lang w:eastAsia="ko-KR"/>
              </w:rPr>
              <w:t>R</w:t>
            </w:r>
            <w:r w:rsidRPr="00B0668C">
              <w:rPr>
                <w:b/>
                <w:bCs/>
                <w:color w:val="00B0F0"/>
                <w:u w:val="single"/>
                <w:lang w:eastAsia="ko-KR"/>
              </w:rPr>
              <w:t>AN1#122</w:t>
            </w:r>
          </w:p>
          <w:p w14:paraId="7CAF4DD9" w14:textId="77777777" w:rsidR="005976F6" w:rsidRPr="0079778A" w:rsidRDefault="005976F6" w:rsidP="00457792">
            <w:pPr>
              <w:snapToGrid w:val="0"/>
              <w:spacing w:beforeLines="50" w:before="120"/>
              <w:jc w:val="both"/>
              <w:rPr>
                <w:rFonts w:eastAsia="SimSun"/>
                <w:b/>
              </w:rPr>
            </w:pPr>
            <w:r w:rsidRPr="0079778A">
              <w:rPr>
                <w:rFonts w:eastAsia="SimSun"/>
                <w:b/>
                <w:highlight w:val="green"/>
              </w:rPr>
              <w:t>Agreement:</w:t>
            </w:r>
            <w:r w:rsidRPr="0079778A">
              <w:rPr>
                <w:rFonts w:eastAsia="SimSun"/>
                <w:b/>
              </w:rPr>
              <w:t xml:space="preserve"> </w:t>
            </w:r>
          </w:p>
          <w:p w14:paraId="6C4A732B" w14:textId="77777777" w:rsidR="005976F6" w:rsidRPr="0079778A" w:rsidRDefault="005976F6" w:rsidP="00457792">
            <w:pPr>
              <w:snapToGrid w:val="0"/>
              <w:jc w:val="both"/>
              <w:rPr>
                <w:rFonts w:eastAsia="SimSun"/>
                <w:bCs/>
              </w:rPr>
            </w:pPr>
            <w:r w:rsidRPr="0079778A">
              <w:rPr>
                <w:rFonts w:eastAsia="SimSun"/>
                <w:bCs/>
              </w:rPr>
              <w:t xml:space="preserve">For UE transition from IDLE/INACTIVE to CONNECTED mode, support at least aperiodic SRS-AS transmission triggered via MSG4 of 4-Step RACH. </w:t>
            </w:r>
          </w:p>
          <w:p w14:paraId="2544BB65" w14:textId="77777777" w:rsidR="005976F6" w:rsidRPr="0079778A" w:rsidRDefault="005976F6" w:rsidP="00457792">
            <w:pPr>
              <w:pStyle w:val="a0"/>
              <w:rPr>
                <w:lang w:eastAsia="ko-KR"/>
              </w:rPr>
            </w:pPr>
          </w:p>
          <w:p w14:paraId="58D5D114" w14:textId="77777777" w:rsidR="005976F6" w:rsidRPr="0079778A" w:rsidRDefault="005976F6" w:rsidP="00457792">
            <w:pPr>
              <w:snapToGrid w:val="0"/>
              <w:spacing w:beforeLines="50" w:before="120"/>
              <w:jc w:val="both"/>
              <w:rPr>
                <w:rFonts w:eastAsia="SimSun"/>
                <w:b/>
                <w:highlight w:val="green"/>
              </w:rPr>
            </w:pPr>
            <w:r w:rsidRPr="0079778A">
              <w:rPr>
                <w:rFonts w:eastAsia="SimSun"/>
                <w:b/>
                <w:highlight w:val="green"/>
              </w:rPr>
              <w:t xml:space="preserve">Agreement: </w:t>
            </w:r>
          </w:p>
          <w:p w14:paraId="1DC2DFBC" w14:textId="77777777" w:rsidR="005976F6" w:rsidRPr="0079778A" w:rsidRDefault="005976F6" w:rsidP="00457792">
            <w:pPr>
              <w:snapToGrid w:val="0"/>
              <w:rPr>
                <w:rFonts w:eastAsia="바탕"/>
              </w:rPr>
            </w:pPr>
            <w:r w:rsidRPr="0079778A">
              <w:rPr>
                <w:rFonts w:eastAsia="SimSun"/>
                <w:bCs/>
              </w:rPr>
              <w:t xml:space="preserve">For a UE transition from IDLE to CONNECTED mode, </w:t>
            </w:r>
            <w:r w:rsidRPr="0079778A">
              <w:rPr>
                <w:rFonts w:eastAsia="바탕"/>
                <w:bCs/>
              </w:rPr>
              <w:t>support</w:t>
            </w:r>
            <w:r w:rsidRPr="0079778A">
              <w:rPr>
                <w:rFonts w:eastAsia="바탕"/>
              </w:rPr>
              <w:t xml:space="preserve"> the following procedure at least for early aperiodic SRS-AS/CSI-RS/CSI triggering (i.e., early triggering of aperiodic SRS-AS transmission, aperiodic CSI-RS reception, aperiodic CSI reporting):</w:t>
            </w:r>
          </w:p>
          <w:p w14:paraId="580DDF40" w14:textId="77777777" w:rsidR="005976F6" w:rsidRPr="0079778A" w:rsidRDefault="005976F6" w:rsidP="00457792">
            <w:pPr>
              <w:numPr>
                <w:ilvl w:val="0"/>
                <w:numId w:val="18"/>
              </w:numPr>
              <w:overflowPunct w:val="0"/>
              <w:autoSpaceDE w:val="0"/>
              <w:autoSpaceDN w:val="0"/>
              <w:adjustRightInd w:val="0"/>
              <w:spacing w:after="180"/>
              <w:ind w:hanging="158"/>
              <w:contextualSpacing/>
              <w:jc w:val="both"/>
              <w:textAlignment w:val="baseline"/>
              <w:rPr>
                <w:rFonts w:eastAsia="바탕"/>
                <w:lang w:eastAsia="x-none"/>
              </w:rPr>
            </w:pPr>
            <w:r w:rsidRPr="0079778A">
              <w:rPr>
                <w:rFonts w:eastAsia="바탕"/>
                <w:lang w:eastAsia="x-none"/>
              </w:rPr>
              <w:t>Step-1: The UE receives the resource/reporting configuration(s) for early SRS-AS/CSI-RS/CSI triggering provided in the system i</w:t>
            </w:r>
            <w:r w:rsidRPr="0079778A">
              <w:rPr>
                <w:rFonts w:eastAsia="PMingLiU"/>
                <w:lang w:eastAsia="zh-TW"/>
              </w:rPr>
              <w:t xml:space="preserve">nformation </w:t>
            </w:r>
            <w:r w:rsidRPr="0079778A">
              <w:rPr>
                <w:rFonts w:eastAsia="바탕"/>
                <w:lang w:eastAsia="x-none"/>
              </w:rPr>
              <w:t>before MSG3.</w:t>
            </w:r>
          </w:p>
          <w:p w14:paraId="273A7DAF" w14:textId="77777777" w:rsidR="005976F6" w:rsidRPr="0079778A" w:rsidRDefault="005976F6" w:rsidP="00457792">
            <w:pPr>
              <w:numPr>
                <w:ilvl w:val="1"/>
                <w:numId w:val="15"/>
              </w:numPr>
              <w:overflowPunct w:val="0"/>
              <w:autoSpaceDE w:val="0"/>
              <w:autoSpaceDN w:val="0"/>
              <w:adjustRightInd w:val="0"/>
              <w:spacing w:after="180"/>
              <w:ind w:left="1030" w:hanging="141"/>
              <w:contextualSpacing/>
              <w:jc w:val="both"/>
              <w:textAlignment w:val="baseline"/>
              <w:rPr>
                <w:rFonts w:eastAsia="바탕"/>
              </w:rPr>
            </w:pPr>
            <w:r w:rsidRPr="0079778A">
              <w:rPr>
                <w:rFonts w:eastAsia="바탕"/>
              </w:rPr>
              <w:t>FFS: Which SIB is used to carry the resource/reporting configuration(s) for early SRS-AS/CSI/CSI-RS triggering</w:t>
            </w:r>
          </w:p>
          <w:p w14:paraId="09F4577A" w14:textId="77777777" w:rsidR="005976F6" w:rsidRPr="0079778A" w:rsidRDefault="005976F6" w:rsidP="00457792">
            <w:pPr>
              <w:numPr>
                <w:ilvl w:val="0"/>
                <w:numId w:val="18"/>
              </w:numPr>
              <w:overflowPunct w:val="0"/>
              <w:autoSpaceDE w:val="0"/>
              <w:autoSpaceDN w:val="0"/>
              <w:adjustRightInd w:val="0"/>
              <w:spacing w:after="180"/>
              <w:ind w:hanging="158"/>
              <w:contextualSpacing/>
              <w:textAlignment w:val="baseline"/>
              <w:rPr>
                <w:rFonts w:eastAsia="바탕"/>
                <w:lang w:eastAsia="x-none"/>
              </w:rPr>
            </w:pPr>
            <w:r w:rsidRPr="0079778A">
              <w:rPr>
                <w:rFonts w:eastAsia="바탕"/>
                <w:lang w:eastAsia="x-none"/>
              </w:rPr>
              <w:t>Step-2: The UE reports</w:t>
            </w:r>
            <w:r w:rsidRPr="0079778A">
              <w:rPr>
                <w:rFonts w:eastAsia="PMingLiU"/>
                <w:lang w:eastAsia="zh-TW"/>
              </w:rPr>
              <w:t xml:space="preserve"> its capability on early SRS/CSI-RS/CSI triggering</w:t>
            </w:r>
            <w:r w:rsidRPr="0079778A">
              <w:rPr>
                <w:rFonts w:eastAsia="바탕"/>
                <w:lang w:eastAsia="x-none"/>
              </w:rPr>
              <w:t xml:space="preserve"> through MSG3 </w:t>
            </w:r>
          </w:p>
          <w:p w14:paraId="7DCC9FEF" w14:textId="77777777" w:rsidR="005976F6" w:rsidRPr="0079778A" w:rsidRDefault="005976F6" w:rsidP="00457792">
            <w:pPr>
              <w:numPr>
                <w:ilvl w:val="0"/>
                <w:numId w:val="18"/>
              </w:numPr>
              <w:overflowPunct w:val="0"/>
              <w:autoSpaceDE w:val="0"/>
              <w:autoSpaceDN w:val="0"/>
              <w:adjustRightInd w:val="0"/>
              <w:spacing w:after="180"/>
              <w:ind w:hanging="158"/>
              <w:contextualSpacing/>
              <w:textAlignment w:val="baseline"/>
              <w:rPr>
                <w:rFonts w:eastAsia="바탕"/>
                <w:lang w:eastAsia="x-none"/>
              </w:rPr>
            </w:pPr>
            <w:r w:rsidRPr="0079778A">
              <w:rPr>
                <w:rFonts w:eastAsia="바탕"/>
                <w:lang w:eastAsia="x-none"/>
              </w:rPr>
              <w:t xml:space="preserve">Step-3: The UE receives MSG4 that triggers early SRS-AS/CSI-RS/CSI based </w:t>
            </w:r>
            <w:proofErr w:type="gramStart"/>
            <w:r w:rsidRPr="0079778A">
              <w:rPr>
                <w:rFonts w:eastAsia="바탕"/>
                <w:lang w:eastAsia="x-none"/>
              </w:rPr>
              <w:t>on  the</w:t>
            </w:r>
            <w:proofErr w:type="gramEnd"/>
            <w:r w:rsidRPr="0079778A">
              <w:rPr>
                <w:rFonts w:eastAsia="바탕"/>
                <w:lang w:eastAsia="x-none"/>
              </w:rPr>
              <w:t xml:space="preserve"> capability reported by the UE.</w:t>
            </w:r>
          </w:p>
          <w:p w14:paraId="2E209201" w14:textId="77777777" w:rsidR="005976F6" w:rsidRPr="0079778A" w:rsidRDefault="005976F6" w:rsidP="00457792">
            <w:pPr>
              <w:numPr>
                <w:ilvl w:val="0"/>
                <w:numId w:val="18"/>
              </w:numPr>
              <w:overflowPunct w:val="0"/>
              <w:autoSpaceDE w:val="0"/>
              <w:autoSpaceDN w:val="0"/>
              <w:adjustRightInd w:val="0"/>
              <w:spacing w:after="180"/>
              <w:ind w:hanging="158"/>
              <w:contextualSpacing/>
              <w:jc w:val="both"/>
              <w:textAlignment w:val="baseline"/>
              <w:rPr>
                <w:rFonts w:eastAsia="바탕"/>
                <w:b/>
                <w:bCs/>
                <w:lang w:eastAsia="x-none"/>
              </w:rPr>
            </w:pPr>
            <w:r w:rsidRPr="0079778A">
              <w:rPr>
                <w:rFonts w:eastAsia="바탕"/>
                <w:lang w:eastAsia="x-none"/>
              </w:rPr>
              <w:t>Step-4: The UE performs aperiodic SRS-AS transmission, aperiodic CSI-RS reception, and/or aperiodic CSI reporting.</w:t>
            </w:r>
          </w:p>
          <w:p w14:paraId="328E05B5" w14:textId="77777777" w:rsidR="005976F6" w:rsidRPr="0079778A" w:rsidRDefault="005976F6" w:rsidP="00457792">
            <w:pPr>
              <w:numPr>
                <w:ilvl w:val="1"/>
                <w:numId w:val="15"/>
              </w:numPr>
              <w:overflowPunct w:val="0"/>
              <w:autoSpaceDE w:val="0"/>
              <w:autoSpaceDN w:val="0"/>
              <w:adjustRightInd w:val="0"/>
              <w:spacing w:after="180"/>
              <w:ind w:left="1030" w:hanging="141"/>
              <w:contextualSpacing/>
              <w:jc w:val="both"/>
              <w:textAlignment w:val="baseline"/>
              <w:rPr>
                <w:rFonts w:eastAsia="바탕"/>
              </w:rPr>
            </w:pPr>
            <w:r w:rsidRPr="0079778A">
              <w:rPr>
                <w:rFonts w:eastAsia="바탕"/>
              </w:rPr>
              <w:t>FFS: Timeline of the aperiodic SRS-AS transmission, aperiodic CSI-RS reception, aperiodic CSI reporting</w:t>
            </w:r>
          </w:p>
          <w:p w14:paraId="0D7DC653" w14:textId="77777777" w:rsidR="005976F6" w:rsidRPr="0079778A" w:rsidRDefault="005976F6" w:rsidP="00457792">
            <w:pPr>
              <w:contextualSpacing/>
              <w:rPr>
                <w:rFonts w:eastAsia="바탕"/>
                <w:lang w:eastAsia="x-none"/>
              </w:rPr>
            </w:pPr>
            <w:r w:rsidRPr="0079778A">
              <w:rPr>
                <w:rFonts w:eastAsia="바탕"/>
                <w:lang w:eastAsia="x-none"/>
              </w:rPr>
              <w:t>Note: The term “capability” above does not mean legacy RRC based UE capability.</w:t>
            </w:r>
          </w:p>
          <w:p w14:paraId="2D2E2243" w14:textId="77777777" w:rsidR="005976F6" w:rsidRPr="0079778A" w:rsidRDefault="005976F6" w:rsidP="00457792">
            <w:pPr>
              <w:tabs>
                <w:tab w:val="left" w:pos="0"/>
              </w:tabs>
              <w:ind w:left="840"/>
              <w:contextualSpacing/>
              <w:jc w:val="both"/>
              <w:rPr>
                <w:rFonts w:eastAsia="바탕"/>
              </w:rPr>
            </w:pPr>
          </w:p>
          <w:p w14:paraId="5DE54273" w14:textId="77777777" w:rsidR="005976F6" w:rsidRPr="0079778A" w:rsidRDefault="005976F6" w:rsidP="00457792">
            <w:pPr>
              <w:tabs>
                <w:tab w:val="left" w:pos="0"/>
              </w:tabs>
              <w:contextualSpacing/>
              <w:jc w:val="both"/>
              <w:rPr>
                <w:rFonts w:eastAsia="바탕"/>
              </w:rPr>
            </w:pPr>
            <w:r w:rsidRPr="0079778A">
              <w:rPr>
                <w:rFonts w:eastAsia="바탕"/>
              </w:rPr>
              <w:t>FFS: For a UE transition from INACTIVE to CONNECTED mode, whether above procedure can be reused at least for early aperiodic SRS-AS/CSI-RS/CSI triggering</w:t>
            </w:r>
          </w:p>
          <w:p w14:paraId="3F331503" w14:textId="77777777" w:rsidR="005976F6" w:rsidRPr="0079778A" w:rsidRDefault="005976F6" w:rsidP="00457792">
            <w:pPr>
              <w:tabs>
                <w:tab w:val="left" w:pos="0"/>
              </w:tabs>
              <w:contextualSpacing/>
              <w:jc w:val="both"/>
              <w:rPr>
                <w:rFonts w:eastAsia="바탕"/>
              </w:rPr>
            </w:pPr>
            <w:r w:rsidRPr="0079778A">
              <w:rPr>
                <w:rFonts w:eastAsia="바탕"/>
              </w:rPr>
              <w:t>Note: Whether the aperiodic SRS-AS transmission, aperiodic CSI-RS reception, and/or aperiodic CSI reporting can be configured/triggered simultaneously will be discussed separately</w:t>
            </w:r>
          </w:p>
          <w:p w14:paraId="2C66682F" w14:textId="77777777" w:rsidR="005976F6" w:rsidRPr="00B314D0" w:rsidRDefault="005976F6" w:rsidP="00457792">
            <w:pPr>
              <w:pStyle w:val="a0"/>
              <w:rPr>
                <w:lang w:eastAsia="ko-KR"/>
              </w:rPr>
            </w:pPr>
          </w:p>
          <w:p w14:paraId="6FB790D0" w14:textId="279D0635" w:rsidR="005976F6" w:rsidRDefault="00977AE1" w:rsidP="00457792">
            <w:pPr>
              <w:pStyle w:val="a0"/>
              <w:rPr>
                <w:lang w:eastAsia="ko-KR"/>
              </w:rPr>
            </w:pPr>
            <w:r w:rsidRPr="00B0668C">
              <w:rPr>
                <w:rFonts w:hint="eastAsia"/>
                <w:b/>
                <w:bCs/>
                <w:color w:val="00B0F0"/>
                <w:u w:val="single"/>
                <w:lang w:eastAsia="ko-KR"/>
              </w:rPr>
              <w:t>R</w:t>
            </w:r>
            <w:r w:rsidRPr="00B0668C">
              <w:rPr>
                <w:b/>
                <w:bCs/>
                <w:color w:val="00B0F0"/>
                <w:u w:val="single"/>
                <w:lang w:eastAsia="ko-KR"/>
              </w:rPr>
              <w:t>AN1#122</w:t>
            </w:r>
            <w:r>
              <w:rPr>
                <w:rFonts w:hint="eastAsia"/>
                <w:b/>
                <w:bCs/>
                <w:color w:val="00B0F0"/>
                <w:u w:val="single"/>
                <w:lang w:eastAsia="ko-KR"/>
              </w:rPr>
              <w:t>bis</w:t>
            </w:r>
          </w:p>
          <w:p w14:paraId="78C201B5" w14:textId="77777777" w:rsidR="00977AE1" w:rsidRPr="005B5E3F" w:rsidRDefault="00977AE1" w:rsidP="00977AE1">
            <w:pPr>
              <w:snapToGrid w:val="0"/>
              <w:spacing w:beforeLines="50" w:before="120" w:line="276" w:lineRule="auto"/>
              <w:jc w:val="both"/>
              <w:rPr>
                <w:rFonts w:eastAsia="SimSun"/>
                <w:b/>
                <w:highlight w:val="green"/>
              </w:rPr>
            </w:pPr>
            <w:r w:rsidRPr="005B5E3F">
              <w:rPr>
                <w:rFonts w:eastAsia="SimSun"/>
                <w:b/>
                <w:highlight w:val="green"/>
              </w:rPr>
              <w:t>Agreement</w:t>
            </w:r>
          </w:p>
          <w:p w14:paraId="45C885DF" w14:textId="77777777" w:rsidR="00977AE1" w:rsidRPr="005B5E3F" w:rsidRDefault="00977AE1" w:rsidP="00977AE1">
            <w:pPr>
              <w:snapToGrid w:val="0"/>
              <w:spacing w:line="276" w:lineRule="auto"/>
              <w:jc w:val="both"/>
            </w:pPr>
            <w:r w:rsidRPr="005B5E3F">
              <w:rPr>
                <w:rFonts w:eastAsia="SimSun"/>
                <w:bCs/>
              </w:rPr>
              <w:t>For UE transition from IDLE/INACTIVE to CONNECTED mode, using MAC-CE in the PDSCH for MSG4 to trigger early</w:t>
            </w:r>
            <w:r w:rsidRPr="005B5E3F">
              <w:t xml:space="preserve"> aperiodic</w:t>
            </w:r>
            <w:r w:rsidRPr="005B5E3F">
              <w:rPr>
                <w:rFonts w:eastAsia="SimSun"/>
                <w:bCs/>
              </w:rPr>
              <w:t xml:space="preserve"> </w:t>
            </w:r>
            <w:r w:rsidRPr="005B5E3F">
              <w:t>SRS-AS/CSI-RS/CSI</w:t>
            </w:r>
          </w:p>
          <w:p w14:paraId="38C4A570" w14:textId="77777777" w:rsidR="00977AE1" w:rsidRPr="005B5E3F" w:rsidRDefault="00977AE1" w:rsidP="00977AE1">
            <w:pPr>
              <w:pStyle w:val="ad"/>
              <w:numPr>
                <w:ilvl w:val="0"/>
                <w:numId w:val="18"/>
              </w:numPr>
              <w:spacing w:line="276" w:lineRule="auto"/>
              <w:ind w:leftChars="0" w:hanging="158"/>
              <w:contextualSpacing/>
              <w:jc w:val="both"/>
            </w:pPr>
            <w:r w:rsidRPr="005B5E3F">
              <w:t xml:space="preserve">Note: How to determine the PUSCH for aperiodic CSI reporting is separately discussed. </w:t>
            </w:r>
          </w:p>
          <w:p w14:paraId="7EF46380" w14:textId="77777777" w:rsidR="005976F6" w:rsidRDefault="005976F6" w:rsidP="00457792">
            <w:pPr>
              <w:pStyle w:val="a0"/>
              <w:rPr>
                <w:lang w:eastAsia="ko-KR"/>
              </w:rPr>
            </w:pPr>
          </w:p>
          <w:p w14:paraId="2A2C042E" w14:textId="77777777" w:rsidR="0006354A" w:rsidRPr="005B5E3F" w:rsidRDefault="0006354A" w:rsidP="0006354A">
            <w:pPr>
              <w:snapToGrid w:val="0"/>
              <w:spacing w:beforeLines="50" w:before="120" w:line="276" w:lineRule="auto"/>
              <w:jc w:val="both"/>
              <w:rPr>
                <w:rFonts w:eastAsia="SimSun"/>
                <w:b/>
                <w:highlight w:val="green"/>
              </w:rPr>
            </w:pPr>
            <w:r w:rsidRPr="005B5E3F">
              <w:rPr>
                <w:rFonts w:eastAsia="SimSun"/>
                <w:b/>
                <w:highlight w:val="green"/>
              </w:rPr>
              <w:t>Agreement</w:t>
            </w:r>
          </w:p>
          <w:p w14:paraId="75A92343" w14:textId="77777777" w:rsidR="0006354A" w:rsidRPr="005B5E3F" w:rsidRDefault="0006354A" w:rsidP="0006354A">
            <w:pPr>
              <w:spacing w:line="276" w:lineRule="auto"/>
              <w:jc w:val="both"/>
            </w:pPr>
            <w:r w:rsidRPr="005B5E3F">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3F473794" w14:textId="77777777" w:rsidR="0006354A" w:rsidRPr="0006354A" w:rsidRDefault="0006354A" w:rsidP="00457792">
            <w:pPr>
              <w:pStyle w:val="a0"/>
              <w:rPr>
                <w:lang w:eastAsia="ko-KR"/>
              </w:rPr>
            </w:pPr>
          </w:p>
          <w:p w14:paraId="3B244042" w14:textId="77777777" w:rsidR="00977AE1" w:rsidRDefault="00977AE1" w:rsidP="00457792">
            <w:pPr>
              <w:pStyle w:val="a0"/>
              <w:rPr>
                <w:lang w:eastAsia="ko-KR"/>
              </w:rPr>
            </w:pPr>
          </w:p>
          <w:p w14:paraId="0772FD10" w14:textId="366C5579" w:rsidR="005976F6" w:rsidRPr="0079778A" w:rsidRDefault="005976F6" w:rsidP="00457792">
            <w:pPr>
              <w:pStyle w:val="a0"/>
              <w:rPr>
                <w:lang w:eastAsia="ko-KR"/>
              </w:rPr>
            </w:pPr>
            <w:r w:rsidRPr="00B0668C">
              <w:rPr>
                <w:rFonts w:hint="eastAsia"/>
                <w:b/>
                <w:bCs/>
                <w:color w:val="00B0F0"/>
                <w:u w:val="single"/>
                <w:lang w:eastAsia="ko-KR"/>
              </w:rPr>
              <w:t>R</w:t>
            </w:r>
            <w:r w:rsidRPr="00B0668C">
              <w:rPr>
                <w:b/>
                <w:bCs/>
                <w:color w:val="00B0F0"/>
                <w:u w:val="single"/>
                <w:lang w:eastAsia="ko-KR"/>
              </w:rPr>
              <w:t>AN</w:t>
            </w:r>
            <w:r w:rsidR="0059080A">
              <w:rPr>
                <w:rFonts w:hint="eastAsia"/>
                <w:b/>
                <w:bCs/>
                <w:color w:val="00B0F0"/>
                <w:u w:val="single"/>
                <w:lang w:eastAsia="ko-KR"/>
              </w:rPr>
              <w:t>4</w:t>
            </w:r>
            <w:r w:rsidRPr="00B0668C">
              <w:rPr>
                <w:b/>
                <w:bCs/>
                <w:color w:val="00B0F0"/>
                <w:u w:val="single"/>
                <w:lang w:eastAsia="ko-KR"/>
              </w:rPr>
              <w:t>#1</w:t>
            </w:r>
            <w:r>
              <w:rPr>
                <w:rFonts w:hint="eastAsia"/>
                <w:b/>
                <w:bCs/>
                <w:color w:val="00B0F0"/>
                <w:u w:val="single"/>
                <w:lang w:eastAsia="ko-KR"/>
              </w:rPr>
              <w:t>16bis</w:t>
            </w:r>
          </w:p>
          <w:p w14:paraId="394742AE" w14:textId="77777777" w:rsidR="005976F6" w:rsidRPr="008658CC" w:rsidRDefault="005976F6" w:rsidP="005976F6">
            <w:pPr>
              <w:spacing w:after="120"/>
              <w:rPr>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 </w:t>
            </w:r>
            <w:r>
              <w:rPr>
                <w:bCs/>
                <w:lang w:eastAsia="zh-CN"/>
              </w:rPr>
              <w:t>FFS the following proposal:</w:t>
            </w:r>
          </w:p>
          <w:p w14:paraId="7DD5EDA4" w14:textId="77777777" w:rsidR="005976F6" w:rsidRDefault="005976F6" w:rsidP="005976F6">
            <w:pPr>
              <w:pStyle w:val="ad"/>
              <w:numPr>
                <w:ilvl w:val="1"/>
                <w:numId w:val="3"/>
              </w:numPr>
              <w:autoSpaceDN w:val="0"/>
              <w:spacing w:after="120"/>
              <w:ind w:leftChars="0" w:left="400" w:hanging="400"/>
              <w:rPr>
                <w:rFonts w:eastAsia="SimSun"/>
                <w:szCs w:val="24"/>
                <w:lang w:eastAsia="zh-CN"/>
              </w:rPr>
            </w:pPr>
            <w:r>
              <w:rPr>
                <w:rFonts w:eastAsia="SimSun"/>
                <w:szCs w:val="24"/>
                <w:lang w:eastAsia="zh-CN"/>
              </w:rPr>
              <w:t xml:space="preserve">Proposal 1 (Ericsson): </w:t>
            </w:r>
          </w:p>
          <w:p w14:paraId="130AA404" w14:textId="77777777" w:rsidR="005976F6" w:rsidRPr="00A17F83" w:rsidRDefault="005976F6" w:rsidP="005976F6">
            <w:pPr>
              <w:pStyle w:val="ad"/>
              <w:numPr>
                <w:ilvl w:val="2"/>
                <w:numId w:val="3"/>
              </w:numPr>
              <w:overflowPunct w:val="0"/>
              <w:autoSpaceDE w:val="0"/>
              <w:autoSpaceDN w:val="0"/>
              <w:adjustRightInd w:val="0"/>
              <w:spacing w:after="120"/>
              <w:ind w:leftChars="0" w:left="400" w:hanging="400"/>
              <w:textAlignment w:val="baseline"/>
              <w:rPr>
                <w:rFonts w:eastAsia="SimSun"/>
                <w:szCs w:val="24"/>
                <w:lang w:eastAsia="zh-CN"/>
              </w:rPr>
            </w:pPr>
            <w:r w:rsidRPr="00A17F83">
              <w:rPr>
                <w:rFonts w:eastAsia="SimSun"/>
                <w:szCs w:val="24"/>
                <w:lang w:eastAsia="zh-CN"/>
              </w:rPr>
              <w:t xml:space="preserve">RAN4 shall first confirm whether the UE can transmit or receive during the RRC setup delay. If the UE cannot, then RAN4 should clarify to RAN1 through LS that, as per the existing procedure, UE cannot transmit/receive from the </w:t>
            </w:r>
            <w:proofErr w:type="spellStart"/>
            <w:r w:rsidRPr="00A17F83">
              <w:rPr>
                <w:rFonts w:eastAsia="SimSun"/>
                <w:szCs w:val="24"/>
                <w:lang w:eastAsia="zh-CN"/>
              </w:rPr>
              <w:t>RRCSetup</w:t>
            </w:r>
            <w:proofErr w:type="spellEnd"/>
            <w:r w:rsidRPr="00A17F83">
              <w:rPr>
                <w:rFonts w:eastAsia="SimSun"/>
                <w:szCs w:val="24"/>
                <w:lang w:eastAsia="zh-CN"/>
              </w:rPr>
              <w:t xml:space="preserve"> reception until </w:t>
            </w:r>
            <w:proofErr w:type="spellStart"/>
            <w:r w:rsidRPr="00A17F83">
              <w:rPr>
                <w:rFonts w:eastAsia="SimSun"/>
                <w:szCs w:val="24"/>
                <w:lang w:eastAsia="zh-CN"/>
              </w:rPr>
              <w:t>RRCSetup</w:t>
            </w:r>
            <w:proofErr w:type="spellEnd"/>
            <w:r w:rsidRPr="00A17F83">
              <w:rPr>
                <w:rFonts w:eastAsia="SimSun"/>
                <w:szCs w:val="24"/>
                <w:lang w:eastAsia="zh-CN"/>
              </w:rPr>
              <w:t xml:space="preserve"> processing delay is complete. </w:t>
            </w:r>
            <w:proofErr w:type="spellStart"/>
            <w:r w:rsidRPr="00A17F83">
              <w:rPr>
                <w:rFonts w:eastAsia="SimSun"/>
                <w:szCs w:val="24"/>
                <w:lang w:eastAsia="zh-CN"/>
              </w:rPr>
              <w:t>RRCSetup</w:t>
            </w:r>
            <w:proofErr w:type="spellEnd"/>
            <w:r w:rsidRPr="00A17F83">
              <w:rPr>
                <w:rFonts w:eastAsia="SimSun"/>
                <w:szCs w:val="24"/>
                <w:lang w:eastAsia="zh-CN"/>
              </w:rPr>
              <w:t xml:space="preserve"> processing delay as per TS 38.331 is 10ms.</w:t>
            </w:r>
          </w:p>
          <w:p w14:paraId="1A42F59D" w14:textId="77777777" w:rsidR="005976F6" w:rsidRPr="008658CC" w:rsidRDefault="005976F6" w:rsidP="005976F6">
            <w:pPr>
              <w:pStyle w:val="ad"/>
              <w:numPr>
                <w:ilvl w:val="2"/>
                <w:numId w:val="3"/>
              </w:numPr>
              <w:overflowPunct w:val="0"/>
              <w:autoSpaceDE w:val="0"/>
              <w:autoSpaceDN w:val="0"/>
              <w:adjustRightInd w:val="0"/>
              <w:spacing w:after="120"/>
              <w:ind w:leftChars="0" w:left="400" w:hanging="400"/>
              <w:textAlignment w:val="baseline"/>
              <w:rPr>
                <w:rFonts w:eastAsia="SimSun"/>
                <w:szCs w:val="24"/>
                <w:lang w:eastAsia="zh-CN"/>
              </w:rPr>
            </w:pPr>
            <w:r w:rsidRPr="00A17F83">
              <w:rPr>
                <w:rFonts w:eastAsia="SimSun"/>
                <w:szCs w:val="24"/>
                <w:lang w:eastAsia="zh-CN"/>
              </w:rPr>
              <w:t xml:space="preserve">RAN4 shall first confirm whether the UE can transmit or receive during the RRC resume delay. If the UE cannot, then RAN4 should clarify to RAN1 that, as per the existing procedure, UE cannot transmit/receive from the </w:t>
            </w:r>
            <w:proofErr w:type="spellStart"/>
            <w:r w:rsidRPr="00A17F83">
              <w:rPr>
                <w:rFonts w:eastAsia="SimSun"/>
                <w:szCs w:val="24"/>
                <w:lang w:eastAsia="zh-CN"/>
              </w:rPr>
              <w:t>RRCResume</w:t>
            </w:r>
            <w:proofErr w:type="spellEnd"/>
            <w:r w:rsidRPr="00A17F83">
              <w:rPr>
                <w:rFonts w:eastAsia="SimSun"/>
                <w:szCs w:val="24"/>
                <w:lang w:eastAsia="zh-CN"/>
              </w:rPr>
              <w:t xml:space="preserve"> reception until </w:t>
            </w:r>
            <w:proofErr w:type="spellStart"/>
            <w:r w:rsidRPr="00A17F83">
              <w:rPr>
                <w:rFonts w:eastAsia="SimSun"/>
                <w:szCs w:val="24"/>
                <w:lang w:eastAsia="zh-CN"/>
              </w:rPr>
              <w:t>RRCResume</w:t>
            </w:r>
            <w:proofErr w:type="spellEnd"/>
            <w:r w:rsidRPr="00A17F83">
              <w:rPr>
                <w:rFonts w:eastAsia="SimSun"/>
                <w:szCs w:val="24"/>
                <w:lang w:eastAsia="zh-CN"/>
              </w:rPr>
              <w:t xml:space="preserve"> processing delay is complete. </w:t>
            </w:r>
            <w:proofErr w:type="spellStart"/>
            <w:r w:rsidRPr="00A17F83">
              <w:rPr>
                <w:rFonts w:eastAsia="SimSun"/>
                <w:szCs w:val="24"/>
                <w:lang w:eastAsia="zh-CN"/>
              </w:rPr>
              <w:t>RRCResume</w:t>
            </w:r>
            <w:proofErr w:type="spellEnd"/>
            <w:r w:rsidRPr="00A17F83">
              <w:rPr>
                <w:rFonts w:eastAsia="SimSun"/>
                <w:szCs w:val="24"/>
                <w:lang w:eastAsia="zh-CN"/>
              </w:rPr>
              <w:t xml:space="preserve"> processing delay as per TS 38.331 is 6 or 10ms based on different scenarios.</w:t>
            </w:r>
          </w:p>
          <w:p w14:paraId="703B6F2D" w14:textId="77777777" w:rsidR="005976F6" w:rsidRPr="005976F6" w:rsidRDefault="005976F6" w:rsidP="005976F6">
            <w:pPr>
              <w:contextualSpacing/>
              <w:rPr>
                <w:rFonts w:ascii="Times" w:eastAsia="바탕" w:hAnsi="Times" w:cs="Times"/>
                <w:color w:val="FF0000"/>
                <w:sz w:val="18"/>
                <w:szCs w:val="18"/>
                <w:lang w:eastAsia="ko-KR"/>
              </w:rPr>
            </w:pPr>
          </w:p>
          <w:p w14:paraId="3324F5AE" w14:textId="77777777" w:rsidR="005976F6" w:rsidRPr="0079778A" w:rsidRDefault="005976F6" w:rsidP="00457792">
            <w:pPr>
              <w:rPr>
                <w:lang w:eastAsia="ko-KR"/>
              </w:rPr>
            </w:pPr>
          </w:p>
        </w:tc>
      </w:tr>
    </w:tbl>
    <w:p w14:paraId="2E789897" w14:textId="6935CA93" w:rsidR="00193914" w:rsidRDefault="00193914" w:rsidP="00BC4828">
      <w:pPr>
        <w:pStyle w:val="a0"/>
        <w:jc w:val="both"/>
        <w:rPr>
          <w:lang w:eastAsia="ko-KR"/>
        </w:rPr>
      </w:pPr>
      <w:r>
        <w:rPr>
          <w:lang w:eastAsia="ko-KR"/>
        </w:rPr>
        <w:lastRenderedPageBreak/>
        <w:t xml:space="preserve">At least from RAN4 perspective, no spec impact is observed in CSI acquisition in RRC_IDLE/INACTIVE to RRC_CONNECTED. </w:t>
      </w:r>
      <w:r w:rsidR="00BC4828">
        <w:rPr>
          <w:rFonts w:hint="eastAsia"/>
          <w:lang w:eastAsia="ko-KR"/>
        </w:rPr>
        <w:t>Meanwhile, one company proposed whethe</w:t>
      </w:r>
      <w:r w:rsidR="00923DF3">
        <w:rPr>
          <w:rFonts w:hint="eastAsia"/>
          <w:lang w:eastAsia="ko-KR"/>
        </w:rPr>
        <w:t xml:space="preserve">r to clarify </w:t>
      </w:r>
      <w:proofErr w:type="spellStart"/>
      <w:r w:rsidR="00923DF3" w:rsidRPr="00923DF3">
        <w:rPr>
          <w:lang w:eastAsia="ko-KR"/>
        </w:rPr>
        <w:t>transmi</w:t>
      </w:r>
      <w:r w:rsidR="00923DF3">
        <w:rPr>
          <w:rFonts w:hint="eastAsia"/>
          <w:lang w:eastAsia="ko-KR"/>
        </w:rPr>
        <w:t>sion</w:t>
      </w:r>
      <w:proofErr w:type="spellEnd"/>
      <w:r w:rsidR="00923DF3" w:rsidRPr="00923DF3">
        <w:rPr>
          <w:lang w:eastAsia="ko-KR"/>
        </w:rPr>
        <w:t>/rece</w:t>
      </w:r>
      <w:r w:rsidR="00923DF3">
        <w:rPr>
          <w:rFonts w:hint="eastAsia"/>
          <w:lang w:eastAsia="ko-KR"/>
        </w:rPr>
        <w:t>ption of the UE</w:t>
      </w:r>
      <w:r w:rsidR="00923DF3" w:rsidRPr="00923DF3">
        <w:rPr>
          <w:lang w:eastAsia="ko-KR"/>
        </w:rPr>
        <w:t xml:space="preserve"> from the </w:t>
      </w:r>
      <w:proofErr w:type="spellStart"/>
      <w:r w:rsidR="00923DF3" w:rsidRPr="00923DF3">
        <w:rPr>
          <w:lang w:eastAsia="ko-KR"/>
        </w:rPr>
        <w:t>RRCSetup</w:t>
      </w:r>
      <w:proofErr w:type="spellEnd"/>
      <w:r w:rsidR="00923DF3" w:rsidRPr="00923DF3">
        <w:rPr>
          <w:lang w:eastAsia="ko-KR"/>
        </w:rPr>
        <w:t xml:space="preserve"> reception until </w:t>
      </w:r>
      <w:proofErr w:type="spellStart"/>
      <w:r w:rsidR="00923DF3" w:rsidRPr="00923DF3">
        <w:rPr>
          <w:lang w:eastAsia="ko-KR"/>
        </w:rPr>
        <w:t>RRCSetup</w:t>
      </w:r>
      <w:proofErr w:type="spellEnd"/>
      <w:r w:rsidR="00923DF3" w:rsidRPr="00923DF3">
        <w:rPr>
          <w:lang w:eastAsia="ko-KR"/>
        </w:rPr>
        <w:t xml:space="preserve"> processing delay is complete</w:t>
      </w:r>
      <w:r w:rsidR="00923DF3">
        <w:rPr>
          <w:rFonts w:hint="eastAsia"/>
          <w:lang w:eastAsia="ko-KR"/>
        </w:rPr>
        <w:t>d.</w:t>
      </w:r>
      <w:r w:rsidR="00C020F1">
        <w:rPr>
          <w:rFonts w:hint="eastAsia"/>
          <w:lang w:eastAsia="ko-KR"/>
        </w:rPr>
        <w:t xml:space="preserve"> </w:t>
      </w:r>
      <w:r w:rsidR="001376C0">
        <w:rPr>
          <w:rFonts w:hint="eastAsia"/>
          <w:lang w:eastAsia="ko-KR"/>
        </w:rPr>
        <w:t xml:space="preserve">We think </w:t>
      </w:r>
      <w:r w:rsidR="00743118">
        <w:rPr>
          <w:rFonts w:hint="eastAsia"/>
          <w:lang w:eastAsia="ko-KR"/>
        </w:rPr>
        <w:t xml:space="preserve">it need to be </w:t>
      </w:r>
      <w:proofErr w:type="gramStart"/>
      <w:r w:rsidR="00743118">
        <w:rPr>
          <w:rFonts w:hint="eastAsia"/>
          <w:lang w:eastAsia="ko-KR"/>
        </w:rPr>
        <w:t>clarified</w:t>
      </w:r>
      <w:r w:rsidR="001376C0">
        <w:rPr>
          <w:rFonts w:hint="eastAsia"/>
          <w:lang w:eastAsia="ko-KR"/>
        </w:rPr>
        <w:t>,</w:t>
      </w:r>
      <w:proofErr w:type="gramEnd"/>
      <w:r w:rsidR="001376C0">
        <w:rPr>
          <w:rFonts w:hint="eastAsia"/>
          <w:lang w:eastAsia="ko-KR"/>
        </w:rPr>
        <w:t xml:space="preserve"> however, it is not under the scope of RAN4. </w:t>
      </w:r>
      <w:r w:rsidR="00FC0C3B">
        <w:rPr>
          <w:rFonts w:hint="eastAsia"/>
          <w:lang w:eastAsia="ko-KR"/>
        </w:rPr>
        <w:t xml:space="preserve">RAN1/RAN2 can identify the issue itself. </w:t>
      </w:r>
      <w:r w:rsidR="001376C0">
        <w:rPr>
          <w:rFonts w:hint="eastAsia"/>
          <w:lang w:eastAsia="ko-KR"/>
        </w:rPr>
        <w:t xml:space="preserve">RAN4 can start discussion, if other WG triggers the </w:t>
      </w:r>
      <w:r w:rsidR="00FC0C3B">
        <w:rPr>
          <w:rFonts w:hint="eastAsia"/>
          <w:lang w:eastAsia="ko-KR"/>
        </w:rPr>
        <w:t>discussion.</w:t>
      </w:r>
      <w:r w:rsidR="001376C0">
        <w:rPr>
          <w:rFonts w:hint="eastAsia"/>
          <w:lang w:eastAsia="ko-KR"/>
        </w:rPr>
        <w:t xml:space="preserve"> </w:t>
      </w:r>
    </w:p>
    <w:p w14:paraId="6382B577" w14:textId="77777777" w:rsidR="00193914" w:rsidRDefault="00193914" w:rsidP="00193914">
      <w:pPr>
        <w:pStyle w:val="a0"/>
        <w:rPr>
          <w:lang w:eastAsia="ko-KR"/>
        </w:rPr>
      </w:pPr>
    </w:p>
    <w:p w14:paraId="2878838D" w14:textId="7107A8D9" w:rsidR="00193914" w:rsidRDefault="00193914" w:rsidP="00193914">
      <w:pPr>
        <w:pStyle w:val="a0"/>
        <w:jc w:val="both"/>
        <w:rPr>
          <w:rFonts w:eastAsia="바탕"/>
          <w:b/>
          <w:lang w:eastAsia="ko-KR"/>
        </w:rPr>
      </w:pPr>
      <w:r>
        <w:rPr>
          <w:rFonts w:eastAsia="바탕" w:hint="eastAsia"/>
          <w:b/>
          <w:lang w:eastAsia="ko-KR"/>
        </w:rPr>
        <w:t xml:space="preserve">Proposal </w:t>
      </w:r>
      <w:r w:rsidR="00995ECC">
        <w:rPr>
          <w:rFonts w:eastAsia="바탕" w:hint="eastAsia"/>
          <w:b/>
          <w:lang w:eastAsia="ko-KR"/>
        </w:rPr>
        <w:t>2</w:t>
      </w:r>
      <w:r>
        <w:rPr>
          <w:rFonts w:eastAsia="바탕" w:hint="eastAsia"/>
          <w:b/>
          <w:lang w:eastAsia="ko-KR"/>
        </w:rPr>
        <w:t xml:space="preserve">: </w:t>
      </w:r>
      <w:r>
        <w:rPr>
          <w:rFonts w:eastAsia="바탕"/>
          <w:b/>
          <w:lang w:eastAsia="ko-KR"/>
        </w:rPr>
        <w:t>Regarding</w:t>
      </w:r>
      <w:r w:rsidR="00666635">
        <w:rPr>
          <w:rFonts w:eastAsia="바탕" w:hint="eastAsia"/>
          <w:b/>
          <w:lang w:eastAsia="ko-KR"/>
        </w:rPr>
        <w:t xml:space="preserve"> issue of</w:t>
      </w:r>
      <w:r>
        <w:rPr>
          <w:rFonts w:eastAsia="바탕"/>
          <w:b/>
          <w:lang w:eastAsia="ko-KR"/>
        </w:rPr>
        <w:t xml:space="preserve"> </w:t>
      </w:r>
      <w:r w:rsidR="00666635" w:rsidRPr="00666635">
        <w:rPr>
          <w:rFonts w:eastAsia="바탕"/>
          <w:b/>
          <w:lang w:eastAsia="ko-KR"/>
        </w:rPr>
        <w:t>transmi</w:t>
      </w:r>
      <w:r w:rsidR="00666635">
        <w:rPr>
          <w:rFonts w:eastAsia="바탕" w:hint="eastAsia"/>
          <w:b/>
          <w:lang w:eastAsia="ko-KR"/>
        </w:rPr>
        <w:t>ssion/</w:t>
      </w:r>
      <w:r w:rsidR="00666635" w:rsidRPr="00666635">
        <w:rPr>
          <w:rFonts w:eastAsia="바탕"/>
          <w:b/>
          <w:lang w:eastAsia="ko-KR"/>
        </w:rPr>
        <w:t>rece</w:t>
      </w:r>
      <w:r w:rsidR="00666635">
        <w:rPr>
          <w:rFonts w:eastAsia="바탕" w:hint="eastAsia"/>
          <w:b/>
          <w:lang w:eastAsia="ko-KR"/>
        </w:rPr>
        <w:t>ption</w:t>
      </w:r>
      <w:r w:rsidR="00666635" w:rsidRPr="00666635">
        <w:rPr>
          <w:rFonts w:eastAsia="바탕"/>
          <w:b/>
          <w:lang w:eastAsia="ko-KR"/>
        </w:rPr>
        <w:t xml:space="preserve"> during the RRC setup delay</w:t>
      </w:r>
      <w:r w:rsidR="00666635">
        <w:rPr>
          <w:rFonts w:eastAsia="바탕" w:hint="eastAsia"/>
          <w:b/>
          <w:lang w:eastAsia="ko-KR"/>
        </w:rPr>
        <w:t xml:space="preserve">, </w:t>
      </w:r>
      <w:r w:rsidR="00FC0C3B">
        <w:rPr>
          <w:rFonts w:eastAsia="바탕" w:hint="eastAsia"/>
          <w:b/>
          <w:lang w:eastAsia="ko-KR"/>
        </w:rPr>
        <w:t xml:space="preserve">since it is not the scope of RAN4, </w:t>
      </w:r>
      <w:r w:rsidR="00666635">
        <w:rPr>
          <w:rFonts w:eastAsia="바탕" w:hint="eastAsia"/>
          <w:b/>
          <w:lang w:eastAsia="ko-KR"/>
        </w:rPr>
        <w:t>deprioritize the issue</w:t>
      </w:r>
    </w:p>
    <w:p w14:paraId="76C86E1F" w14:textId="77777777" w:rsidR="005976F6" w:rsidRPr="00193914" w:rsidRDefault="005976F6" w:rsidP="005976F6">
      <w:pPr>
        <w:pStyle w:val="a0"/>
        <w:rPr>
          <w:lang w:eastAsia="ko-KR"/>
        </w:rPr>
      </w:pPr>
    </w:p>
    <w:p w14:paraId="26B381C9" w14:textId="77777777" w:rsidR="008B0006" w:rsidRPr="005976F6" w:rsidRDefault="008B0006" w:rsidP="003F372D">
      <w:pPr>
        <w:pStyle w:val="a0"/>
        <w:rPr>
          <w:lang w:eastAsia="ko-KR"/>
        </w:rPr>
      </w:pPr>
    </w:p>
    <w:p w14:paraId="0190B891" w14:textId="77777777" w:rsidR="008B0006" w:rsidRDefault="008B0006" w:rsidP="003F372D">
      <w:pPr>
        <w:pStyle w:val="a0"/>
        <w:rPr>
          <w:lang w:eastAsia="ko-KR"/>
        </w:rPr>
      </w:pPr>
    </w:p>
    <w:p w14:paraId="4B199AF5" w14:textId="66E7D37B" w:rsidR="008B0006" w:rsidRDefault="008B0006" w:rsidP="008B0006">
      <w:pPr>
        <w:pStyle w:val="3"/>
      </w:pPr>
      <w:r w:rsidRPr="008B0006">
        <w:t xml:space="preserve">Early SRS/CSI-RS/CSI triggering for </w:t>
      </w:r>
      <w:proofErr w:type="spellStart"/>
      <w:r w:rsidRPr="008B0006">
        <w:t>SCell</w:t>
      </w:r>
      <w:proofErr w:type="spellEnd"/>
      <w:r w:rsidRPr="008B0006">
        <w:t xml:space="preserve"> activation</w:t>
      </w:r>
    </w:p>
    <w:p w14:paraId="6B0572FF" w14:textId="77777777" w:rsidR="008B0006" w:rsidRDefault="008B0006" w:rsidP="003F372D">
      <w:pPr>
        <w:pStyle w:val="a0"/>
        <w:rPr>
          <w:lang w:val="en-US" w:eastAsia="ko-KR"/>
        </w:rPr>
      </w:pPr>
    </w:p>
    <w:tbl>
      <w:tblPr>
        <w:tblStyle w:val="a9"/>
        <w:tblW w:w="0" w:type="auto"/>
        <w:tblLook w:val="04A0" w:firstRow="1" w:lastRow="0" w:firstColumn="1" w:lastColumn="0" w:noHBand="0" w:noVBand="1"/>
      </w:tblPr>
      <w:tblGrid>
        <w:gridCol w:w="9855"/>
      </w:tblGrid>
      <w:tr w:rsidR="005976F6" w14:paraId="31413266" w14:textId="77777777" w:rsidTr="005976F6">
        <w:tc>
          <w:tcPr>
            <w:tcW w:w="9855" w:type="dxa"/>
          </w:tcPr>
          <w:p w14:paraId="4FFA585A" w14:textId="2AA192E7" w:rsidR="005976F6" w:rsidRDefault="00B262C0" w:rsidP="005976F6">
            <w:pPr>
              <w:pStyle w:val="a0"/>
              <w:rPr>
                <w:lang w:eastAsia="ko-KR"/>
              </w:rPr>
            </w:pPr>
            <w:r w:rsidRPr="00B0668C">
              <w:rPr>
                <w:rFonts w:hint="eastAsia"/>
                <w:b/>
                <w:bCs/>
                <w:color w:val="00B0F0"/>
                <w:u w:val="single"/>
                <w:lang w:eastAsia="ko-KR"/>
              </w:rPr>
              <w:t>R</w:t>
            </w:r>
            <w:r w:rsidRPr="00B0668C">
              <w:rPr>
                <w:b/>
                <w:bCs/>
                <w:color w:val="00B0F0"/>
                <w:u w:val="single"/>
                <w:lang w:eastAsia="ko-KR"/>
              </w:rPr>
              <w:t>AN1#122</w:t>
            </w:r>
          </w:p>
          <w:p w14:paraId="521C538E" w14:textId="77777777" w:rsidR="005976F6" w:rsidRPr="0079778A" w:rsidRDefault="005976F6" w:rsidP="005976F6">
            <w:pPr>
              <w:snapToGrid w:val="0"/>
              <w:jc w:val="both"/>
              <w:rPr>
                <w:rFonts w:eastAsia="SimSun"/>
                <w:b/>
                <w:color w:val="000000"/>
                <w:sz w:val="22"/>
                <w:szCs w:val="22"/>
              </w:rPr>
            </w:pPr>
            <w:r w:rsidRPr="0079778A">
              <w:rPr>
                <w:rFonts w:eastAsia="SimSun"/>
                <w:b/>
                <w:color w:val="000000"/>
                <w:sz w:val="22"/>
                <w:szCs w:val="22"/>
                <w:highlight w:val="green"/>
              </w:rPr>
              <w:t>Agreement:</w:t>
            </w:r>
            <w:r w:rsidRPr="0079778A">
              <w:rPr>
                <w:rFonts w:eastAsia="SimSun"/>
                <w:b/>
                <w:color w:val="000000"/>
                <w:sz w:val="22"/>
                <w:szCs w:val="22"/>
              </w:rPr>
              <w:t xml:space="preserve"> </w:t>
            </w:r>
          </w:p>
          <w:p w14:paraId="23BE46C7" w14:textId="77777777" w:rsidR="005976F6" w:rsidRPr="0079778A" w:rsidRDefault="005976F6" w:rsidP="005976F6">
            <w:pPr>
              <w:snapToGrid w:val="0"/>
              <w:jc w:val="both"/>
              <w:rPr>
                <w:rFonts w:eastAsia="SimSun"/>
                <w:bCs/>
              </w:rPr>
            </w:pPr>
            <w:bookmarkStart w:id="0" w:name="OLE_LINK125"/>
            <w:r w:rsidRPr="0079778A">
              <w:rPr>
                <w:rFonts w:eastAsia="SimSun"/>
                <w:bCs/>
              </w:rPr>
              <w:t xml:space="preserve">For early triggering of SRS-AS when </w:t>
            </w:r>
            <w:proofErr w:type="spellStart"/>
            <w:r w:rsidRPr="0079778A">
              <w:rPr>
                <w:rFonts w:eastAsia="SimSun"/>
                <w:bCs/>
              </w:rPr>
              <w:t>SCell</w:t>
            </w:r>
            <w:proofErr w:type="spellEnd"/>
            <w:r w:rsidRPr="0079778A">
              <w:rPr>
                <w:rFonts w:eastAsia="SimSun"/>
                <w:bCs/>
              </w:rPr>
              <w:t xml:space="preserve"> transition from </w:t>
            </w:r>
            <w:bookmarkEnd w:id="0"/>
            <w:r w:rsidRPr="0079778A">
              <w:rPr>
                <w:rFonts w:eastAsia="SimSun"/>
                <w:bCs/>
              </w:rPr>
              <w:t>deactivation to activation, support at least aperiodic SRS-AS</w:t>
            </w:r>
            <w:r w:rsidRPr="0079778A">
              <w:rPr>
                <w:rFonts w:ascii="PMingLiU" w:eastAsia="바탕" w:hAnsi="PMingLiU" w:hint="eastAsia"/>
                <w:bCs/>
              </w:rPr>
              <w:t xml:space="preserve"> </w:t>
            </w:r>
            <w:r w:rsidRPr="0079778A">
              <w:rPr>
                <w:rFonts w:eastAsia="바탕"/>
                <w:bCs/>
              </w:rPr>
              <w:t xml:space="preserve">transmission on a </w:t>
            </w:r>
            <w:proofErr w:type="spellStart"/>
            <w:r w:rsidRPr="0079778A">
              <w:rPr>
                <w:rFonts w:eastAsia="바탕"/>
                <w:bCs/>
              </w:rPr>
              <w:t>SCell</w:t>
            </w:r>
            <w:proofErr w:type="spellEnd"/>
            <w:r w:rsidRPr="0079778A">
              <w:rPr>
                <w:rFonts w:eastAsia="바탕"/>
                <w:bCs/>
              </w:rPr>
              <w:t xml:space="preserve">, </w:t>
            </w:r>
            <w:r w:rsidRPr="0079778A">
              <w:rPr>
                <w:rFonts w:eastAsia="SimSun"/>
                <w:bCs/>
              </w:rPr>
              <w:t xml:space="preserve">triggered based on legacy </w:t>
            </w:r>
            <w:proofErr w:type="spellStart"/>
            <w:r w:rsidRPr="0079778A">
              <w:rPr>
                <w:rFonts w:eastAsia="SimSun"/>
                <w:bCs/>
              </w:rPr>
              <w:t>SCell</w:t>
            </w:r>
            <w:proofErr w:type="spellEnd"/>
            <w:r w:rsidRPr="0079778A">
              <w:rPr>
                <w:rFonts w:eastAsia="SimSun"/>
                <w:bCs/>
              </w:rPr>
              <w:t xml:space="preserve"> activation command activating the </w:t>
            </w:r>
            <w:proofErr w:type="spellStart"/>
            <w:r w:rsidRPr="0079778A">
              <w:rPr>
                <w:rFonts w:eastAsia="SimSun"/>
                <w:bCs/>
              </w:rPr>
              <w:t>SCell</w:t>
            </w:r>
            <w:proofErr w:type="spellEnd"/>
            <w:r w:rsidRPr="0079778A">
              <w:rPr>
                <w:rFonts w:eastAsia="SimSun"/>
                <w:bCs/>
              </w:rPr>
              <w:t>.</w:t>
            </w:r>
          </w:p>
          <w:p w14:paraId="55AE121D" w14:textId="77777777" w:rsidR="005976F6" w:rsidRPr="0079778A" w:rsidRDefault="005976F6" w:rsidP="005976F6">
            <w:pPr>
              <w:numPr>
                <w:ilvl w:val="0"/>
                <w:numId w:val="21"/>
              </w:numPr>
              <w:suppressAutoHyphens/>
              <w:overflowPunct w:val="0"/>
              <w:autoSpaceDE w:val="0"/>
              <w:autoSpaceDN w:val="0"/>
              <w:adjustRightInd w:val="0"/>
              <w:snapToGrid w:val="0"/>
              <w:spacing w:after="180" w:line="254" w:lineRule="auto"/>
              <w:ind w:left="426" w:hanging="142"/>
              <w:contextualSpacing/>
              <w:jc w:val="both"/>
              <w:textAlignment w:val="baseline"/>
              <w:rPr>
                <w:rFonts w:eastAsia="PMingLiU"/>
                <w:bCs/>
                <w:highlight w:val="yellow"/>
                <w:lang w:eastAsia="x-none"/>
              </w:rPr>
            </w:pPr>
            <w:r w:rsidRPr="0079778A">
              <w:rPr>
                <w:rFonts w:eastAsia="바탕"/>
                <w:bCs/>
                <w:highlight w:val="yellow"/>
                <w:lang w:eastAsia="x-none"/>
              </w:rPr>
              <w:t>FFS: Timeline of the aperiodic SRS-AS</w:t>
            </w:r>
            <w:r w:rsidRPr="0079778A">
              <w:rPr>
                <w:rFonts w:ascii="PMingLiU" w:eastAsia="바탕" w:hAnsi="PMingLiU" w:hint="eastAsia"/>
                <w:bCs/>
                <w:highlight w:val="yellow"/>
                <w:lang w:eastAsia="x-none"/>
              </w:rPr>
              <w:t xml:space="preserve"> </w:t>
            </w:r>
            <w:r w:rsidRPr="0079778A">
              <w:rPr>
                <w:rFonts w:eastAsia="바탕"/>
                <w:bCs/>
                <w:highlight w:val="yellow"/>
                <w:lang w:eastAsia="x-none"/>
              </w:rPr>
              <w:t>transmission (requirement is up to RAN4)</w:t>
            </w:r>
          </w:p>
          <w:p w14:paraId="11F9C9DD" w14:textId="77777777" w:rsidR="005976F6" w:rsidRPr="0079778A" w:rsidRDefault="005976F6" w:rsidP="005976F6">
            <w:pPr>
              <w:numPr>
                <w:ilvl w:val="0"/>
                <w:numId w:val="21"/>
              </w:numPr>
              <w:suppressAutoHyphens/>
              <w:overflowPunct w:val="0"/>
              <w:autoSpaceDE w:val="0"/>
              <w:autoSpaceDN w:val="0"/>
              <w:adjustRightInd w:val="0"/>
              <w:snapToGrid w:val="0"/>
              <w:spacing w:after="180" w:line="254" w:lineRule="auto"/>
              <w:ind w:left="426" w:hanging="142"/>
              <w:contextualSpacing/>
              <w:jc w:val="both"/>
              <w:textAlignment w:val="baseline"/>
              <w:rPr>
                <w:rFonts w:eastAsia="PMingLiU"/>
                <w:bCs/>
                <w:lang w:eastAsia="x-none"/>
              </w:rPr>
            </w:pPr>
            <w:r w:rsidRPr="0079778A">
              <w:rPr>
                <w:rFonts w:eastAsia="PMingLiU"/>
                <w:bCs/>
                <w:lang w:eastAsia="x-none"/>
              </w:rPr>
              <w:t xml:space="preserve">FFS: How to trigger the aperiodic SRS-AS transmission based on legacy </w:t>
            </w:r>
            <w:proofErr w:type="spellStart"/>
            <w:r w:rsidRPr="0079778A">
              <w:rPr>
                <w:rFonts w:eastAsia="PMingLiU"/>
                <w:bCs/>
                <w:lang w:eastAsia="x-none"/>
              </w:rPr>
              <w:t>SCell</w:t>
            </w:r>
            <w:proofErr w:type="spellEnd"/>
            <w:r w:rsidRPr="0079778A">
              <w:rPr>
                <w:rFonts w:eastAsia="PMingLiU"/>
                <w:bCs/>
                <w:lang w:eastAsia="x-none"/>
              </w:rPr>
              <w:t xml:space="preserve"> activation command</w:t>
            </w:r>
          </w:p>
          <w:p w14:paraId="36C1E945" w14:textId="77777777" w:rsidR="005976F6" w:rsidRPr="0079778A" w:rsidRDefault="005976F6" w:rsidP="005976F6">
            <w:pPr>
              <w:numPr>
                <w:ilvl w:val="0"/>
                <w:numId w:val="21"/>
              </w:numPr>
              <w:suppressAutoHyphens/>
              <w:overflowPunct w:val="0"/>
              <w:autoSpaceDE w:val="0"/>
              <w:autoSpaceDN w:val="0"/>
              <w:adjustRightInd w:val="0"/>
              <w:snapToGrid w:val="0"/>
              <w:spacing w:after="180" w:line="254" w:lineRule="auto"/>
              <w:ind w:left="426" w:hanging="142"/>
              <w:contextualSpacing/>
              <w:jc w:val="both"/>
              <w:textAlignment w:val="baseline"/>
              <w:rPr>
                <w:rFonts w:eastAsia="PMingLiU"/>
                <w:bCs/>
                <w:lang w:eastAsia="x-none"/>
              </w:rPr>
            </w:pPr>
            <w:r w:rsidRPr="0079778A">
              <w:rPr>
                <w:rFonts w:eastAsia="바탕"/>
                <w:bCs/>
                <w:lang w:eastAsia="x-none"/>
              </w:rPr>
              <w:t>FFS:</w:t>
            </w:r>
            <w:r w:rsidRPr="0079778A">
              <w:rPr>
                <w:rFonts w:eastAsia="PMingLiU"/>
                <w:bCs/>
                <w:lang w:eastAsia="x-none"/>
              </w:rPr>
              <w:t xml:space="preserve"> Whether/what new information is provided in </w:t>
            </w:r>
            <w:proofErr w:type="spellStart"/>
            <w:r w:rsidRPr="0079778A">
              <w:rPr>
                <w:rFonts w:eastAsia="바탕"/>
                <w:bCs/>
                <w:lang w:eastAsia="x-none"/>
              </w:rPr>
              <w:t>SCell</w:t>
            </w:r>
            <w:proofErr w:type="spellEnd"/>
            <w:r w:rsidRPr="0079778A">
              <w:rPr>
                <w:rFonts w:eastAsia="바탕"/>
                <w:bCs/>
                <w:lang w:eastAsia="x-none"/>
              </w:rPr>
              <w:t xml:space="preserve"> activation command?</w:t>
            </w:r>
          </w:p>
          <w:p w14:paraId="481EC891" w14:textId="77777777" w:rsidR="005976F6" w:rsidRPr="0079778A" w:rsidRDefault="005976F6" w:rsidP="005976F6">
            <w:pPr>
              <w:suppressAutoHyphens/>
              <w:snapToGrid w:val="0"/>
              <w:spacing w:line="254" w:lineRule="auto"/>
              <w:ind w:left="840"/>
              <w:contextualSpacing/>
              <w:jc w:val="both"/>
              <w:rPr>
                <w:rFonts w:eastAsia="바탕"/>
                <w:bCs/>
                <w:color w:val="FF0000"/>
                <w:sz w:val="32"/>
                <w:szCs w:val="32"/>
                <w:lang w:eastAsia="x-none"/>
              </w:rPr>
            </w:pPr>
          </w:p>
          <w:p w14:paraId="60014DF9" w14:textId="77777777" w:rsidR="005976F6" w:rsidRPr="0079778A" w:rsidRDefault="005976F6" w:rsidP="005976F6">
            <w:pPr>
              <w:snapToGrid w:val="0"/>
              <w:jc w:val="both"/>
              <w:rPr>
                <w:rFonts w:eastAsia="SimSun"/>
                <w:b/>
                <w:color w:val="000000"/>
                <w:sz w:val="22"/>
                <w:szCs w:val="22"/>
              </w:rPr>
            </w:pPr>
            <w:r w:rsidRPr="0079778A">
              <w:rPr>
                <w:rFonts w:eastAsia="SimSun"/>
                <w:b/>
                <w:color w:val="000000"/>
                <w:sz w:val="22"/>
                <w:szCs w:val="22"/>
                <w:highlight w:val="green"/>
              </w:rPr>
              <w:t xml:space="preserve">Agreement: </w:t>
            </w:r>
          </w:p>
          <w:p w14:paraId="2D19277E" w14:textId="77777777" w:rsidR="005976F6" w:rsidRPr="0079778A" w:rsidRDefault="005976F6" w:rsidP="005976F6">
            <w:pPr>
              <w:snapToGrid w:val="0"/>
              <w:jc w:val="both"/>
              <w:rPr>
                <w:rFonts w:eastAsia="SimSun"/>
                <w:bCs/>
              </w:rPr>
            </w:pPr>
            <w:r w:rsidRPr="0079778A">
              <w:rPr>
                <w:rFonts w:eastAsia="SimSun"/>
                <w:bCs/>
              </w:rPr>
              <w:t xml:space="preserve">For early triggering of CSI/CSI-RS when </w:t>
            </w:r>
            <w:proofErr w:type="spellStart"/>
            <w:r w:rsidRPr="0079778A">
              <w:rPr>
                <w:rFonts w:eastAsia="SimSun"/>
                <w:bCs/>
              </w:rPr>
              <w:t>SCell</w:t>
            </w:r>
            <w:proofErr w:type="spellEnd"/>
            <w:r w:rsidRPr="0079778A">
              <w:rPr>
                <w:rFonts w:eastAsia="SimSun"/>
                <w:bCs/>
              </w:rPr>
              <w:t xml:space="preserve"> transition from deactivation to activation, support aperiodic CSI reporting</w:t>
            </w:r>
            <w:r w:rsidRPr="0079778A">
              <w:rPr>
                <w:rFonts w:eastAsia="바탕"/>
                <w:bCs/>
              </w:rPr>
              <w:t xml:space="preserve"> for a </w:t>
            </w:r>
            <w:proofErr w:type="spellStart"/>
            <w:r w:rsidRPr="0079778A">
              <w:rPr>
                <w:rFonts w:eastAsia="바탕"/>
                <w:bCs/>
              </w:rPr>
              <w:t>SCell</w:t>
            </w:r>
            <w:proofErr w:type="spellEnd"/>
            <w:r w:rsidRPr="0079778A">
              <w:rPr>
                <w:rFonts w:eastAsia="바탕"/>
                <w:bCs/>
                <w:strike/>
              </w:rPr>
              <w:t xml:space="preserve"> </w:t>
            </w:r>
            <w:r w:rsidRPr="0079778A">
              <w:rPr>
                <w:rFonts w:eastAsia="SimSun"/>
                <w:bCs/>
              </w:rPr>
              <w:t xml:space="preserve">triggered based on legacy </w:t>
            </w:r>
            <w:proofErr w:type="spellStart"/>
            <w:r w:rsidRPr="0079778A">
              <w:rPr>
                <w:rFonts w:eastAsia="SimSun"/>
                <w:bCs/>
              </w:rPr>
              <w:t>SCell</w:t>
            </w:r>
            <w:proofErr w:type="spellEnd"/>
            <w:r w:rsidRPr="0079778A">
              <w:rPr>
                <w:rFonts w:eastAsia="SimSun"/>
                <w:bCs/>
              </w:rPr>
              <w:t xml:space="preserve"> activation command</w:t>
            </w:r>
            <w:r w:rsidRPr="0079778A">
              <w:rPr>
                <w:rFonts w:ascii="PMingLiU" w:eastAsia="바탕" w:hAnsi="PMingLiU" w:hint="eastAsia"/>
                <w:bCs/>
              </w:rPr>
              <w:t xml:space="preserve"> </w:t>
            </w:r>
            <w:r w:rsidRPr="0079778A">
              <w:rPr>
                <w:rFonts w:eastAsia="SimSun"/>
                <w:bCs/>
              </w:rPr>
              <w:t xml:space="preserve">activating the </w:t>
            </w:r>
            <w:proofErr w:type="spellStart"/>
            <w:r w:rsidRPr="0079778A">
              <w:rPr>
                <w:rFonts w:eastAsia="SimSun"/>
                <w:bCs/>
              </w:rPr>
              <w:t>SCell</w:t>
            </w:r>
            <w:proofErr w:type="spellEnd"/>
            <w:r w:rsidRPr="0079778A">
              <w:rPr>
                <w:rFonts w:eastAsia="SimSun"/>
                <w:bCs/>
              </w:rPr>
              <w:t>.</w:t>
            </w:r>
          </w:p>
          <w:p w14:paraId="390CE50A" w14:textId="77777777" w:rsidR="005976F6" w:rsidRPr="0079778A" w:rsidRDefault="005976F6" w:rsidP="005976F6">
            <w:pPr>
              <w:numPr>
                <w:ilvl w:val="0"/>
                <w:numId w:val="20"/>
              </w:numPr>
              <w:overflowPunct w:val="0"/>
              <w:autoSpaceDE w:val="0"/>
              <w:autoSpaceDN w:val="0"/>
              <w:adjustRightInd w:val="0"/>
              <w:spacing w:after="180"/>
              <w:ind w:hanging="158"/>
              <w:contextualSpacing/>
              <w:textAlignment w:val="baseline"/>
              <w:rPr>
                <w:rFonts w:ascii="Times" w:eastAsia="바탕" w:hAnsi="Times" w:cs="Times"/>
                <w:lang w:val="en-US" w:eastAsia="x-none"/>
              </w:rPr>
            </w:pPr>
            <w:r w:rsidRPr="0079778A">
              <w:rPr>
                <w:rFonts w:ascii="Times" w:eastAsia="바탕" w:hAnsi="Times" w:cs="Times"/>
                <w:lang w:val="en-US" w:eastAsia="x-none"/>
              </w:rPr>
              <w:t xml:space="preserve">The aperiodic CSI reporting is </w:t>
            </w:r>
            <w:proofErr w:type="spellStart"/>
            <w:r w:rsidRPr="0079778A">
              <w:rPr>
                <w:rFonts w:ascii="Times" w:eastAsia="바탕" w:hAnsi="Times" w:cs="Times"/>
                <w:lang w:val="en-US" w:eastAsia="x-none"/>
              </w:rPr>
              <w:t>assosicated</w:t>
            </w:r>
            <w:proofErr w:type="spellEnd"/>
            <w:r w:rsidRPr="0079778A">
              <w:rPr>
                <w:rFonts w:ascii="Times" w:eastAsia="바탕" w:hAnsi="Times" w:cs="Times"/>
                <w:lang w:val="en-US" w:eastAsia="x-none"/>
              </w:rPr>
              <w:t xml:space="preserve"> with at least aperiodic CSI-RS for CSI on the </w:t>
            </w:r>
            <w:proofErr w:type="spellStart"/>
            <w:r w:rsidRPr="0079778A">
              <w:rPr>
                <w:rFonts w:ascii="Times" w:eastAsia="바탕" w:hAnsi="Times" w:cs="Times"/>
                <w:lang w:val="en-US" w:eastAsia="x-none"/>
              </w:rPr>
              <w:t>SCell</w:t>
            </w:r>
            <w:proofErr w:type="spellEnd"/>
          </w:p>
          <w:p w14:paraId="3EBB896C" w14:textId="77777777" w:rsidR="005976F6" w:rsidRPr="0079778A" w:rsidRDefault="005976F6" w:rsidP="005976F6">
            <w:pPr>
              <w:numPr>
                <w:ilvl w:val="0"/>
                <w:numId w:val="20"/>
              </w:numPr>
              <w:overflowPunct w:val="0"/>
              <w:autoSpaceDE w:val="0"/>
              <w:autoSpaceDN w:val="0"/>
              <w:adjustRightInd w:val="0"/>
              <w:spacing w:after="180"/>
              <w:ind w:hanging="158"/>
              <w:contextualSpacing/>
              <w:textAlignment w:val="baseline"/>
              <w:rPr>
                <w:rFonts w:ascii="Times" w:eastAsia="바탕" w:hAnsi="Times" w:cs="Times"/>
                <w:highlight w:val="yellow"/>
                <w:lang w:val="en-US" w:eastAsia="x-none"/>
              </w:rPr>
            </w:pPr>
            <w:r w:rsidRPr="0079778A">
              <w:rPr>
                <w:rFonts w:ascii="Times" w:eastAsia="바탕" w:hAnsi="Times" w:cs="Times"/>
                <w:highlight w:val="yellow"/>
                <w:lang w:val="en-US" w:eastAsia="x-none"/>
              </w:rPr>
              <w:t>FFS: Timeline of the aperiodic CSI reporting and corresponding aperiodic CSI-RS for CSI</w:t>
            </w:r>
            <w:r w:rsidRPr="0079778A">
              <w:rPr>
                <w:rFonts w:eastAsia="바탕"/>
                <w:bCs/>
                <w:highlight w:val="yellow"/>
                <w:lang w:val="en-US" w:eastAsia="x-none"/>
              </w:rPr>
              <w:t xml:space="preserve"> (</w:t>
            </w:r>
            <w:r w:rsidRPr="0079778A">
              <w:rPr>
                <w:rFonts w:eastAsia="바탕"/>
                <w:bCs/>
                <w:highlight w:val="yellow"/>
                <w:lang w:eastAsia="x-none"/>
              </w:rPr>
              <w:t xml:space="preserve">requirement is up to RAN4) </w:t>
            </w:r>
          </w:p>
          <w:p w14:paraId="3B93D771" w14:textId="77777777" w:rsidR="005976F6" w:rsidRPr="0079778A" w:rsidRDefault="005976F6" w:rsidP="005976F6">
            <w:pPr>
              <w:numPr>
                <w:ilvl w:val="0"/>
                <w:numId w:val="20"/>
              </w:numPr>
              <w:overflowPunct w:val="0"/>
              <w:autoSpaceDE w:val="0"/>
              <w:autoSpaceDN w:val="0"/>
              <w:adjustRightInd w:val="0"/>
              <w:spacing w:after="180"/>
              <w:ind w:hanging="158"/>
              <w:contextualSpacing/>
              <w:textAlignment w:val="baseline"/>
              <w:rPr>
                <w:rFonts w:ascii="Times" w:eastAsia="바탕" w:hAnsi="Times" w:cs="Times"/>
                <w:lang w:val="en-US" w:eastAsia="x-none"/>
              </w:rPr>
            </w:pPr>
            <w:r w:rsidRPr="0079778A">
              <w:rPr>
                <w:rFonts w:ascii="Times" w:eastAsia="바탕" w:hAnsi="Times" w:cs="Times"/>
                <w:lang w:val="en-US" w:eastAsia="x-none"/>
              </w:rPr>
              <w:t xml:space="preserve">FFS: How to trigger the </w:t>
            </w:r>
            <w:r w:rsidRPr="0079778A">
              <w:rPr>
                <w:rFonts w:eastAsia="바탕"/>
                <w:bCs/>
                <w:lang w:eastAsia="x-none"/>
              </w:rPr>
              <w:t>aperiodic CSI reporting and corresponding aperiodic CSI-RS for CSI</w:t>
            </w:r>
            <w:r w:rsidRPr="0079778A">
              <w:rPr>
                <w:rFonts w:ascii="Times" w:eastAsia="바탕" w:hAnsi="Times" w:cs="Times"/>
                <w:lang w:val="en-US" w:eastAsia="x-none"/>
              </w:rPr>
              <w:t xml:space="preserve"> based on legacy </w:t>
            </w:r>
            <w:proofErr w:type="spellStart"/>
            <w:r w:rsidRPr="0079778A">
              <w:rPr>
                <w:rFonts w:ascii="Times" w:eastAsia="바탕" w:hAnsi="Times" w:cs="Times"/>
                <w:lang w:val="en-US" w:eastAsia="x-none"/>
              </w:rPr>
              <w:t>SCell</w:t>
            </w:r>
            <w:proofErr w:type="spellEnd"/>
            <w:r w:rsidRPr="0079778A">
              <w:rPr>
                <w:rFonts w:ascii="Times" w:eastAsia="바탕" w:hAnsi="Times" w:cs="Times"/>
                <w:lang w:val="en-US" w:eastAsia="x-none"/>
              </w:rPr>
              <w:t xml:space="preserve"> activation command?</w:t>
            </w:r>
          </w:p>
          <w:p w14:paraId="31BCD069" w14:textId="77777777" w:rsidR="005976F6" w:rsidRPr="0079778A" w:rsidRDefault="005976F6" w:rsidP="005976F6">
            <w:pPr>
              <w:numPr>
                <w:ilvl w:val="0"/>
                <w:numId w:val="20"/>
              </w:numPr>
              <w:overflowPunct w:val="0"/>
              <w:autoSpaceDE w:val="0"/>
              <w:autoSpaceDN w:val="0"/>
              <w:adjustRightInd w:val="0"/>
              <w:spacing w:after="180"/>
              <w:ind w:hanging="158"/>
              <w:contextualSpacing/>
              <w:textAlignment w:val="baseline"/>
              <w:rPr>
                <w:rFonts w:ascii="Times" w:eastAsia="바탕" w:hAnsi="Times" w:cs="Times"/>
                <w:lang w:val="en-US" w:eastAsia="x-none"/>
              </w:rPr>
            </w:pPr>
            <w:r w:rsidRPr="0079778A">
              <w:rPr>
                <w:rFonts w:ascii="Times" w:eastAsia="바탕" w:hAnsi="Times" w:cs="Times"/>
                <w:lang w:val="en-US" w:eastAsia="x-none"/>
              </w:rPr>
              <w:t xml:space="preserve">FFS: Whether/what new information is provided in </w:t>
            </w:r>
            <w:proofErr w:type="spellStart"/>
            <w:r w:rsidRPr="0079778A">
              <w:rPr>
                <w:rFonts w:ascii="Times" w:eastAsia="바탕" w:hAnsi="Times" w:cs="Times"/>
                <w:lang w:val="en-US" w:eastAsia="x-none"/>
              </w:rPr>
              <w:t>SCell</w:t>
            </w:r>
            <w:proofErr w:type="spellEnd"/>
            <w:r w:rsidRPr="0079778A">
              <w:rPr>
                <w:rFonts w:ascii="Times" w:eastAsia="바탕" w:hAnsi="Times" w:cs="Times"/>
                <w:lang w:val="en-US" w:eastAsia="x-none"/>
              </w:rPr>
              <w:t xml:space="preserve"> activation command?</w:t>
            </w:r>
          </w:p>
          <w:p w14:paraId="33941520" w14:textId="77777777" w:rsidR="005976F6" w:rsidRDefault="005976F6" w:rsidP="005976F6">
            <w:pPr>
              <w:ind w:left="840"/>
              <w:contextualSpacing/>
              <w:rPr>
                <w:rFonts w:ascii="Times" w:eastAsia="바탕" w:hAnsi="Times" w:cs="Times"/>
                <w:color w:val="FF0000"/>
                <w:sz w:val="18"/>
                <w:szCs w:val="18"/>
                <w:lang w:val="en-US" w:eastAsia="ko-KR"/>
              </w:rPr>
            </w:pPr>
          </w:p>
          <w:p w14:paraId="6E5126DC" w14:textId="73129315" w:rsidR="00167C9B" w:rsidRDefault="00167C9B" w:rsidP="00167C9B">
            <w:pPr>
              <w:pStyle w:val="a0"/>
              <w:rPr>
                <w:rFonts w:ascii="Times" w:eastAsia="바탕" w:hAnsi="Times" w:cs="Times"/>
                <w:color w:val="FF0000"/>
                <w:sz w:val="18"/>
                <w:szCs w:val="18"/>
                <w:lang w:val="en-US" w:eastAsia="ko-KR"/>
              </w:rPr>
            </w:pPr>
            <w:r w:rsidRPr="00B0668C">
              <w:rPr>
                <w:rFonts w:hint="eastAsia"/>
                <w:b/>
                <w:bCs/>
                <w:color w:val="00B0F0"/>
                <w:u w:val="single"/>
                <w:lang w:eastAsia="ko-KR"/>
              </w:rPr>
              <w:t>R</w:t>
            </w:r>
            <w:r w:rsidRPr="00B0668C">
              <w:rPr>
                <w:b/>
                <w:bCs/>
                <w:color w:val="00B0F0"/>
                <w:u w:val="single"/>
                <w:lang w:eastAsia="ko-KR"/>
              </w:rPr>
              <w:t>AN1#122</w:t>
            </w:r>
            <w:r>
              <w:rPr>
                <w:rFonts w:hint="eastAsia"/>
                <w:b/>
                <w:bCs/>
                <w:color w:val="00B0F0"/>
                <w:u w:val="single"/>
                <w:lang w:eastAsia="ko-KR"/>
              </w:rPr>
              <w:t>bis</w:t>
            </w:r>
          </w:p>
          <w:p w14:paraId="13196FE2" w14:textId="77777777" w:rsidR="00167C9B" w:rsidRDefault="00167C9B" w:rsidP="00167C9B">
            <w:pPr>
              <w:snapToGrid w:val="0"/>
              <w:jc w:val="both"/>
              <w:rPr>
                <w:rFonts w:eastAsia="SimSun"/>
                <w:b/>
                <w:sz w:val="18"/>
                <w:szCs w:val="18"/>
              </w:rPr>
            </w:pPr>
            <w:r>
              <w:rPr>
                <w:rFonts w:eastAsia="SimSun"/>
                <w:b/>
                <w:sz w:val="18"/>
                <w:szCs w:val="18"/>
                <w:highlight w:val="green"/>
              </w:rPr>
              <w:t>Agreement</w:t>
            </w:r>
            <w:r w:rsidRPr="00AA12E2">
              <w:rPr>
                <w:rFonts w:eastAsia="SimSun"/>
                <w:b/>
                <w:sz w:val="18"/>
                <w:szCs w:val="18"/>
                <w:highlight w:val="green"/>
              </w:rPr>
              <w:t>:</w:t>
            </w:r>
            <w:r>
              <w:rPr>
                <w:rFonts w:eastAsia="SimSun"/>
                <w:b/>
                <w:sz w:val="18"/>
                <w:szCs w:val="18"/>
              </w:rPr>
              <w:t xml:space="preserve"> </w:t>
            </w:r>
          </w:p>
          <w:p w14:paraId="51E5FDC1" w14:textId="77777777" w:rsidR="00167C9B" w:rsidRPr="00D61E93" w:rsidRDefault="00167C9B" w:rsidP="00167C9B">
            <w:pPr>
              <w:spacing w:line="276" w:lineRule="auto"/>
              <w:jc w:val="both"/>
              <w:rPr>
                <w:rFonts w:cs="Times"/>
              </w:rPr>
            </w:pPr>
            <w:r w:rsidRPr="00D61E93">
              <w:rPr>
                <w:rFonts w:cs="Times"/>
              </w:rPr>
              <w:t xml:space="preserve">On triggering mechanism for </w:t>
            </w:r>
            <w:r w:rsidRPr="00D61E93">
              <w:t xml:space="preserve">early </w:t>
            </w:r>
            <w:r w:rsidRPr="00D61E93">
              <w:rPr>
                <w:rFonts w:cs="Times"/>
              </w:rPr>
              <w:t xml:space="preserve">aperiodic SRS-AS transmission on a </w:t>
            </w:r>
            <w:proofErr w:type="spellStart"/>
            <w:r w:rsidRPr="00D61E93">
              <w:rPr>
                <w:rFonts w:cs="Times"/>
              </w:rPr>
              <w:t>SCell</w:t>
            </w:r>
            <w:proofErr w:type="spellEnd"/>
            <w:r w:rsidRPr="00D61E93">
              <w:rPr>
                <w:rFonts w:cs="Times"/>
              </w:rPr>
              <w:t xml:space="preserve"> and </w:t>
            </w:r>
            <w:r w:rsidRPr="00D61E93">
              <w:t xml:space="preserve">early </w:t>
            </w:r>
            <w:r w:rsidRPr="00D61E93">
              <w:rPr>
                <w:rFonts w:cs="Times"/>
              </w:rPr>
              <w:t xml:space="preserve">aperiodic CSI reporting for a </w:t>
            </w:r>
            <w:proofErr w:type="spellStart"/>
            <w:r w:rsidRPr="00D61E93">
              <w:rPr>
                <w:rFonts w:cs="Times"/>
              </w:rPr>
              <w:t>SCell</w:t>
            </w:r>
            <w:proofErr w:type="spellEnd"/>
            <w:r w:rsidRPr="00D61E93">
              <w:rPr>
                <w:rFonts w:cs="Times"/>
              </w:rPr>
              <w:t xml:space="preserve">, based on the legacy </w:t>
            </w:r>
            <w:proofErr w:type="spellStart"/>
            <w:r w:rsidRPr="00D61E93">
              <w:rPr>
                <w:rFonts w:cs="Times"/>
              </w:rPr>
              <w:t>SCell</w:t>
            </w:r>
            <w:proofErr w:type="spellEnd"/>
            <w:r w:rsidRPr="00D61E93">
              <w:rPr>
                <w:rFonts w:cs="Times"/>
              </w:rPr>
              <w:t xml:space="preserve"> activation activating the </w:t>
            </w:r>
            <w:proofErr w:type="spellStart"/>
            <w:r w:rsidRPr="00D61E93">
              <w:rPr>
                <w:rFonts w:cs="Times"/>
              </w:rPr>
              <w:t>SCell</w:t>
            </w:r>
            <w:proofErr w:type="spellEnd"/>
            <w:r w:rsidRPr="00D61E93">
              <w:rPr>
                <w:rFonts w:cs="Times"/>
              </w:rPr>
              <w:t xml:space="preserve">, down-select one from the followings in RAN1#123 meeting: </w:t>
            </w:r>
          </w:p>
          <w:p w14:paraId="7F44A7FB" w14:textId="77777777" w:rsidR="00167C9B" w:rsidRPr="00D61E93" w:rsidRDefault="00167C9B" w:rsidP="00167C9B">
            <w:pPr>
              <w:pStyle w:val="ad"/>
              <w:numPr>
                <w:ilvl w:val="0"/>
                <w:numId w:val="20"/>
              </w:numPr>
              <w:spacing w:line="276" w:lineRule="auto"/>
              <w:ind w:leftChars="0" w:hanging="158"/>
              <w:contextualSpacing/>
              <w:rPr>
                <w:lang w:val="de-DE"/>
              </w:rPr>
            </w:pPr>
            <w:r w:rsidRPr="00D61E93">
              <w:rPr>
                <w:lang w:val="de-DE"/>
              </w:rPr>
              <w:t xml:space="preserve">Alt-1 (Implicit mechanism): </w:t>
            </w:r>
          </w:p>
          <w:p w14:paraId="07ED4458" w14:textId="77777777" w:rsidR="00167C9B" w:rsidRPr="00D61E93" w:rsidRDefault="00167C9B" w:rsidP="00167C9B">
            <w:pPr>
              <w:numPr>
                <w:ilvl w:val="1"/>
                <w:numId w:val="15"/>
              </w:numPr>
              <w:tabs>
                <w:tab w:val="clear" w:pos="0"/>
                <w:tab w:val="left" w:pos="153"/>
              </w:tabs>
              <w:spacing w:line="276" w:lineRule="auto"/>
              <w:ind w:left="822" w:hanging="142"/>
              <w:contextualSpacing/>
              <w:jc w:val="both"/>
              <w:rPr>
                <w:szCs w:val="18"/>
              </w:rPr>
            </w:pPr>
            <w:r w:rsidRPr="00D61E93">
              <w:rPr>
                <w:szCs w:val="18"/>
              </w:rPr>
              <w:t xml:space="preserve">For early aperiodic SRS-AS transmission, the SRS resource set(s) triggered for the </w:t>
            </w:r>
            <w:proofErr w:type="spellStart"/>
            <w:r w:rsidRPr="00D61E93">
              <w:rPr>
                <w:szCs w:val="18"/>
              </w:rPr>
              <w:t>SCell</w:t>
            </w:r>
            <w:proofErr w:type="spellEnd"/>
            <w:r w:rsidRPr="00D61E93">
              <w:rPr>
                <w:szCs w:val="18"/>
              </w:rPr>
              <w:t xml:space="preserve"> is determined according to RRC configuration.</w:t>
            </w:r>
          </w:p>
          <w:p w14:paraId="346396B2" w14:textId="77777777" w:rsidR="00167C9B" w:rsidRPr="00D61E93" w:rsidRDefault="00167C9B" w:rsidP="00167C9B">
            <w:pPr>
              <w:numPr>
                <w:ilvl w:val="1"/>
                <w:numId w:val="15"/>
              </w:numPr>
              <w:tabs>
                <w:tab w:val="clear" w:pos="0"/>
                <w:tab w:val="left" w:pos="153"/>
              </w:tabs>
              <w:spacing w:line="276" w:lineRule="auto"/>
              <w:ind w:left="822" w:hanging="142"/>
              <w:contextualSpacing/>
              <w:jc w:val="both"/>
              <w:rPr>
                <w:szCs w:val="18"/>
              </w:rPr>
            </w:pPr>
            <w:r w:rsidRPr="00D61E93">
              <w:rPr>
                <w:szCs w:val="18"/>
              </w:rPr>
              <w:t xml:space="preserve">For early aperiodic CSI reporting, the CSI report configuration(s) triggered for the </w:t>
            </w:r>
            <w:proofErr w:type="spellStart"/>
            <w:r w:rsidRPr="00D61E93">
              <w:rPr>
                <w:szCs w:val="18"/>
              </w:rPr>
              <w:t>SCell</w:t>
            </w:r>
            <w:proofErr w:type="spellEnd"/>
            <w:r w:rsidRPr="00D61E93">
              <w:rPr>
                <w:szCs w:val="18"/>
              </w:rPr>
              <w:t xml:space="preserve"> is determined according to RRC configuration</w:t>
            </w:r>
          </w:p>
          <w:p w14:paraId="6B990360" w14:textId="77777777" w:rsidR="00167C9B" w:rsidRPr="00D61E93" w:rsidRDefault="00167C9B" w:rsidP="00167C9B">
            <w:pPr>
              <w:pStyle w:val="ad"/>
              <w:numPr>
                <w:ilvl w:val="0"/>
                <w:numId w:val="20"/>
              </w:numPr>
              <w:spacing w:line="276" w:lineRule="auto"/>
              <w:ind w:leftChars="0" w:hanging="158"/>
              <w:contextualSpacing/>
              <w:rPr>
                <w:lang w:val="de-DE"/>
              </w:rPr>
            </w:pPr>
            <w:r w:rsidRPr="00D61E93">
              <w:rPr>
                <w:lang w:val="de-DE"/>
              </w:rPr>
              <w:t xml:space="preserve">Alt-2 (Explicit mechanism): </w:t>
            </w:r>
          </w:p>
          <w:p w14:paraId="68237C79" w14:textId="77777777" w:rsidR="00167C9B" w:rsidRPr="00D61E93" w:rsidRDefault="00167C9B" w:rsidP="00167C9B">
            <w:pPr>
              <w:numPr>
                <w:ilvl w:val="1"/>
                <w:numId w:val="15"/>
              </w:numPr>
              <w:tabs>
                <w:tab w:val="clear" w:pos="0"/>
                <w:tab w:val="left" w:pos="153"/>
              </w:tabs>
              <w:spacing w:line="276" w:lineRule="auto"/>
              <w:ind w:left="822" w:hanging="142"/>
              <w:contextualSpacing/>
              <w:jc w:val="both"/>
              <w:rPr>
                <w:szCs w:val="18"/>
              </w:rPr>
            </w:pPr>
            <w:r w:rsidRPr="00D61E93">
              <w:rPr>
                <w:szCs w:val="18"/>
              </w:rPr>
              <w:t xml:space="preserve">For early aperiodic SRS-AS transmission, the SRS resource set(s) triggered for the </w:t>
            </w:r>
            <w:proofErr w:type="spellStart"/>
            <w:r w:rsidRPr="00D61E93">
              <w:rPr>
                <w:szCs w:val="18"/>
              </w:rPr>
              <w:t>SCell</w:t>
            </w:r>
            <w:proofErr w:type="spellEnd"/>
            <w:r w:rsidRPr="00D61E93">
              <w:rPr>
                <w:szCs w:val="18"/>
              </w:rPr>
              <w:t xml:space="preserve"> is determined according to an indication in </w:t>
            </w:r>
            <w:proofErr w:type="spellStart"/>
            <w:r w:rsidRPr="00D61E93">
              <w:rPr>
                <w:szCs w:val="18"/>
              </w:rPr>
              <w:t>SCell</w:t>
            </w:r>
            <w:proofErr w:type="spellEnd"/>
            <w:r w:rsidRPr="00D61E93">
              <w:rPr>
                <w:szCs w:val="18"/>
              </w:rPr>
              <w:t xml:space="preserve"> activation command.</w:t>
            </w:r>
          </w:p>
          <w:p w14:paraId="346B1EE0" w14:textId="77777777" w:rsidR="00167C9B" w:rsidRPr="00D61E93" w:rsidRDefault="00167C9B" w:rsidP="00167C9B">
            <w:pPr>
              <w:numPr>
                <w:ilvl w:val="1"/>
                <w:numId w:val="15"/>
              </w:numPr>
              <w:tabs>
                <w:tab w:val="clear" w:pos="0"/>
                <w:tab w:val="left" w:pos="153"/>
              </w:tabs>
              <w:spacing w:line="276" w:lineRule="auto"/>
              <w:ind w:left="822" w:hanging="142"/>
              <w:contextualSpacing/>
              <w:jc w:val="both"/>
              <w:rPr>
                <w:szCs w:val="18"/>
              </w:rPr>
            </w:pPr>
            <w:r w:rsidRPr="00D61E93">
              <w:rPr>
                <w:szCs w:val="18"/>
              </w:rPr>
              <w:t xml:space="preserve">For early aperiodic CSI reporting, the CSI report configuration(s) triggered for the </w:t>
            </w:r>
            <w:proofErr w:type="spellStart"/>
            <w:r w:rsidRPr="00D61E93">
              <w:rPr>
                <w:szCs w:val="18"/>
              </w:rPr>
              <w:t>SCell</w:t>
            </w:r>
            <w:proofErr w:type="spellEnd"/>
            <w:r w:rsidRPr="00D61E93">
              <w:rPr>
                <w:szCs w:val="18"/>
              </w:rPr>
              <w:t xml:space="preserve"> is determined according to an indication in </w:t>
            </w:r>
            <w:proofErr w:type="spellStart"/>
            <w:r w:rsidRPr="00D61E93">
              <w:rPr>
                <w:szCs w:val="18"/>
              </w:rPr>
              <w:t>SCell</w:t>
            </w:r>
            <w:proofErr w:type="spellEnd"/>
            <w:r w:rsidRPr="00D61E93">
              <w:rPr>
                <w:szCs w:val="18"/>
              </w:rPr>
              <w:t xml:space="preserve"> activation command.</w:t>
            </w:r>
          </w:p>
          <w:p w14:paraId="7AA5447C" w14:textId="77777777" w:rsidR="00CC064D" w:rsidRPr="0006354A" w:rsidRDefault="00CC064D" w:rsidP="003F372D">
            <w:pPr>
              <w:pStyle w:val="a0"/>
              <w:rPr>
                <w:lang w:eastAsia="ko-KR"/>
              </w:rPr>
            </w:pPr>
          </w:p>
        </w:tc>
      </w:tr>
    </w:tbl>
    <w:p w14:paraId="1EFB1D7D" w14:textId="77777777" w:rsidR="00193914" w:rsidRDefault="00193914" w:rsidP="00193914">
      <w:pPr>
        <w:pStyle w:val="a0"/>
        <w:rPr>
          <w:lang w:eastAsia="ko-KR"/>
        </w:rPr>
      </w:pPr>
    </w:p>
    <w:p w14:paraId="22A71962" w14:textId="50AB8716" w:rsidR="00193914" w:rsidRDefault="00193914" w:rsidP="00193914">
      <w:pPr>
        <w:pStyle w:val="a0"/>
        <w:jc w:val="both"/>
        <w:rPr>
          <w:lang w:eastAsia="ko-KR"/>
        </w:rPr>
      </w:pPr>
      <w:r>
        <w:rPr>
          <w:rFonts w:hint="eastAsia"/>
          <w:lang w:eastAsia="ko-KR"/>
        </w:rPr>
        <w:t>F</w:t>
      </w:r>
      <w:r>
        <w:rPr>
          <w:lang w:eastAsia="ko-KR"/>
        </w:rPr>
        <w:t xml:space="preserve">or </w:t>
      </w:r>
      <w:proofErr w:type="spellStart"/>
      <w:r>
        <w:rPr>
          <w:lang w:eastAsia="ko-KR"/>
        </w:rPr>
        <w:t>SCell</w:t>
      </w:r>
      <w:proofErr w:type="spellEnd"/>
      <w:r>
        <w:rPr>
          <w:lang w:eastAsia="ko-KR"/>
        </w:rPr>
        <w:t xml:space="preserve"> activation with AP CSI-RS for CSI, </w:t>
      </w:r>
      <w:r w:rsidR="00167C9B">
        <w:rPr>
          <w:rFonts w:hint="eastAsia"/>
          <w:lang w:eastAsia="ko-KR"/>
        </w:rPr>
        <w:t>requirements</w:t>
      </w:r>
      <w:r>
        <w:rPr>
          <w:lang w:eastAsia="ko-KR"/>
        </w:rPr>
        <w:t xml:space="preserve"> need to be specified. </w:t>
      </w:r>
      <w:r w:rsidR="008471A9">
        <w:rPr>
          <w:rFonts w:hint="eastAsia"/>
          <w:lang w:eastAsia="ko-KR"/>
        </w:rPr>
        <w:t xml:space="preserve">Either </w:t>
      </w:r>
      <w:r w:rsidR="008471A9">
        <w:rPr>
          <w:lang w:eastAsia="ko-KR"/>
        </w:rPr>
        <w:t>implicit</w:t>
      </w:r>
      <w:r w:rsidR="008471A9">
        <w:rPr>
          <w:rFonts w:hint="eastAsia"/>
          <w:lang w:eastAsia="ko-KR"/>
        </w:rPr>
        <w:t xml:space="preserve"> or explicit mechanism, </w:t>
      </w:r>
      <w:r>
        <w:rPr>
          <w:lang w:eastAsia="ko-KR"/>
        </w:rPr>
        <w:t xml:space="preserve">AP </w:t>
      </w:r>
      <w:r w:rsidR="008471A9">
        <w:rPr>
          <w:rFonts w:hint="eastAsia"/>
          <w:lang w:eastAsia="ko-KR"/>
        </w:rPr>
        <w:t>SRS/</w:t>
      </w:r>
      <w:r>
        <w:rPr>
          <w:lang w:eastAsia="ko-KR"/>
        </w:rPr>
        <w:t>CSI-</w:t>
      </w:r>
      <w:r w:rsidR="008471A9">
        <w:rPr>
          <w:rFonts w:hint="eastAsia"/>
          <w:lang w:eastAsia="ko-KR"/>
        </w:rPr>
        <w:t>reporting</w:t>
      </w:r>
      <w:r>
        <w:rPr>
          <w:lang w:eastAsia="ko-KR"/>
        </w:rPr>
        <w:t xml:space="preserve"> can be </w:t>
      </w:r>
      <w:r w:rsidR="00B87D41">
        <w:rPr>
          <w:rFonts w:hint="eastAsia"/>
          <w:lang w:eastAsia="ko-KR"/>
        </w:rPr>
        <w:t>triggered by</w:t>
      </w:r>
      <w:r>
        <w:rPr>
          <w:lang w:eastAsia="ko-KR"/>
        </w:rPr>
        <w:t xml:space="preserve"> the </w:t>
      </w:r>
      <w:proofErr w:type="spellStart"/>
      <w:r>
        <w:rPr>
          <w:lang w:eastAsia="ko-KR"/>
        </w:rPr>
        <w:t>SCell</w:t>
      </w:r>
      <w:proofErr w:type="spellEnd"/>
      <w:r>
        <w:rPr>
          <w:lang w:eastAsia="ko-KR"/>
        </w:rPr>
        <w:t xml:space="preserve"> activation command according to RAN1 agreement. </w:t>
      </w:r>
    </w:p>
    <w:p w14:paraId="150080A8" w14:textId="7B456552" w:rsidR="00193914" w:rsidRDefault="00FA4F24" w:rsidP="00193914">
      <w:pPr>
        <w:pStyle w:val="a0"/>
        <w:jc w:val="both"/>
        <w:rPr>
          <w:lang w:eastAsia="ko-KR"/>
        </w:rPr>
      </w:pPr>
      <w:r>
        <w:rPr>
          <w:rFonts w:hint="eastAsia"/>
          <w:lang w:eastAsia="ko-KR"/>
        </w:rPr>
        <w:t>Although the timeline of e</w:t>
      </w:r>
      <w:r w:rsidRPr="00FA4F24">
        <w:rPr>
          <w:lang w:eastAsia="ko-KR"/>
        </w:rPr>
        <w:t xml:space="preserve">arly SRS/CSI-RS/CSI triggering for </w:t>
      </w:r>
      <w:proofErr w:type="spellStart"/>
      <w:r w:rsidRPr="00FA4F24">
        <w:rPr>
          <w:lang w:eastAsia="ko-KR"/>
        </w:rPr>
        <w:t>SCell</w:t>
      </w:r>
      <w:proofErr w:type="spellEnd"/>
      <w:r w:rsidRPr="00FA4F24">
        <w:rPr>
          <w:lang w:eastAsia="ko-KR"/>
        </w:rPr>
        <w:t xml:space="preserve"> activation</w:t>
      </w:r>
      <w:r>
        <w:rPr>
          <w:rFonts w:hint="eastAsia"/>
          <w:lang w:eastAsia="ko-KR"/>
        </w:rPr>
        <w:t xml:space="preserve"> is not decided yet, </w:t>
      </w:r>
      <w:r w:rsidR="00193914">
        <w:rPr>
          <w:rFonts w:hint="eastAsia"/>
          <w:lang w:eastAsia="ko-KR"/>
        </w:rPr>
        <w:t>R</w:t>
      </w:r>
      <w:r w:rsidR="00193914">
        <w:rPr>
          <w:lang w:eastAsia="ko-KR"/>
        </w:rPr>
        <w:t xml:space="preserve">AN4 needs to define the applicable cases for early CSI acquisition in </w:t>
      </w:r>
      <w:proofErr w:type="spellStart"/>
      <w:r w:rsidR="00193914">
        <w:rPr>
          <w:lang w:eastAsia="ko-KR"/>
        </w:rPr>
        <w:t>SCell</w:t>
      </w:r>
      <w:proofErr w:type="spellEnd"/>
      <w:r w:rsidR="00193914">
        <w:rPr>
          <w:lang w:eastAsia="ko-KR"/>
        </w:rPr>
        <w:t xml:space="preserve"> activation. In our view, all the cases except cases of using semi-persistent </w:t>
      </w:r>
      <w:r w:rsidR="00193914">
        <w:rPr>
          <w:lang w:eastAsia="ko-KR"/>
        </w:rPr>
        <w:lastRenderedPageBreak/>
        <w:t xml:space="preserve">CSI-RS or periodic CSI-RS can be considered. Since the cases of semi-persistent CSI-RS or periodic CSI-RS are already used for </w:t>
      </w:r>
      <w:proofErr w:type="gramStart"/>
      <w:r w:rsidR="00193914">
        <w:rPr>
          <w:lang w:eastAsia="ko-KR"/>
        </w:rPr>
        <w:t>provide</w:t>
      </w:r>
      <w:proofErr w:type="gramEnd"/>
      <w:r w:rsidR="00193914">
        <w:rPr>
          <w:lang w:eastAsia="ko-KR"/>
        </w:rPr>
        <w:t xml:space="preserve"> CSI reporting, it is not sure further enhancement is needed. However, we still think early CSI acquisition needs to be specified when TCI state indication is not provided. One solution is to specify the case of using AP-CSI indicated by </w:t>
      </w:r>
      <w:proofErr w:type="spellStart"/>
      <w:r w:rsidR="00193914">
        <w:rPr>
          <w:lang w:eastAsia="ko-KR"/>
        </w:rPr>
        <w:t>SCell</w:t>
      </w:r>
      <w:proofErr w:type="spellEnd"/>
      <w:r w:rsidR="00193914">
        <w:rPr>
          <w:lang w:eastAsia="ko-KR"/>
        </w:rPr>
        <w:t xml:space="preserve"> activation command when TCI </w:t>
      </w:r>
      <w:proofErr w:type="spellStart"/>
      <w:r w:rsidR="00193914">
        <w:rPr>
          <w:lang w:eastAsia="ko-KR"/>
        </w:rPr>
        <w:t>stae</w:t>
      </w:r>
      <w:proofErr w:type="spellEnd"/>
      <w:r w:rsidR="00193914">
        <w:rPr>
          <w:lang w:eastAsia="ko-KR"/>
        </w:rPr>
        <w:t xml:space="preserve"> indication is not provided. </w:t>
      </w:r>
      <w:proofErr w:type="gramStart"/>
      <w:r w:rsidR="00193914">
        <w:rPr>
          <w:lang w:eastAsia="ko-KR"/>
        </w:rPr>
        <w:t>So</w:t>
      </w:r>
      <w:proofErr w:type="gramEnd"/>
      <w:r w:rsidR="00193914">
        <w:rPr>
          <w:lang w:eastAsia="ko-KR"/>
        </w:rPr>
        <w:t xml:space="preserve"> we suggest RAN4 to consider the applicable cases as follows:</w:t>
      </w:r>
    </w:p>
    <w:p w14:paraId="4F5471D1" w14:textId="77777777" w:rsidR="00193914" w:rsidRDefault="00193914" w:rsidP="00193914">
      <w:pPr>
        <w:pStyle w:val="a0"/>
        <w:numPr>
          <w:ilvl w:val="0"/>
          <w:numId w:val="22"/>
        </w:numPr>
        <w:jc w:val="both"/>
        <w:rPr>
          <w:lang w:eastAsia="ko-KR"/>
        </w:rPr>
      </w:pPr>
      <w:proofErr w:type="spellStart"/>
      <w:r>
        <w:rPr>
          <w:rFonts w:hint="eastAsia"/>
          <w:lang w:eastAsia="ko-KR"/>
        </w:rPr>
        <w:t>S</w:t>
      </w:r>
      <w:r>
        <w:rPr>
          <w:lang w:eastAsia="ko-KR"/>
        </w:rPr>
        <w:t>Cell</w:t>
      </w:r>
      <w:proofErr w:type="spellEnd"/>
      <w:r>
        <w:rPr>
          <w:lang w:eastAsia="ko-KR"/>
        </w:rPr>
        <w:t xml:space="preserve"> activation delay requirement in known condition</w:t>
      </w:r>
    </w:p>
    <w:p w14:paraId="759F2F05" w14:textId="77777777" w:rsidR="00193914" w:rsidRDefault="00193914" w:rsidP="00193914">
      <w:pPr>
        <w:pStyle w:val="a0"/>
        <w:numPr>
          <w:ilvl w:val="0"/>
          <w:numId w:val="22"/>
        </w:numPr>
        <w:jc w:val="both"/>
        <w:rPr>
          <w:lang w:eastAsia="ko-KR"/>
        </w:rPr>
      </w:pPr>
      <w:proofErr w:type="spellStart"/>
      <w:r>
        <w:rPr>
          <w:rFonts w:hint="eastAsia"/>
          <w:lang w:eastAsia="ko-KR"/>
        </w:rPr>
        <w:t>S</w:t>
      </w:r>
      <w:r>
        <w:rPr>
          <w:lang w:eastAsia="ko-KR"/>
        </w:rPr>
        <w:t>Cell</w:t>
      </w:r>
      <w:proofErr w:type="spellEnd"/>
      <w:r>
        <w:rPr>
          <w:lang w:eastAsia="ko-KR"/>
        </w:rPr>
        <w:t xml:space="preserve"> activation delay requirement in unknown condition when TCI state indication is provided</w:t>
      </w:r>
    </w:p>
    <w:p w14:paraId="76DBD9AF" w14:textId="77777777" w:rsidR="00193914" w:rsidRDefault="00193914" w:rsidP="00193914">
      <w:pPr>
        <w:pStyle w:val="a0"/>
        <w:numPr>
          <w:ilvl w:val="0"/>
          <w:numId w:val="22"/>
        </w:numPr>
        <w:jc w:val="both"/>
        <w:rPr>
          <w:lang w:eastAsia="ko-KR"/>
        </w:rPr>
      </w:pPr>
      <w:proofErr w:type="spellStart"/>
      <w:r>
        <w:rPr>
          <w:rFonts w:hint="eastAsia"/>
          <w:lang w:eastAsia="ko-KR"/>
        </w:rPr>
        <w:t>S</w:t>
      </w:r>
      <w:r>
        <w:rPr>
          <w:lang w:eastAsia="ko-KR"/>
        </w:rPr>
        <w:t>Cell</w:t>
      </w:r>
      <w:proofErr w:type="spellEnd"/>
      <w:r>
        <w:rPr>
          <w:lang w:eastAsia="ko-KR"/>
        </w:rPr>
        <w:t xml:space="preserve"> activation delay requirement in unknown condition when TCI state indication is not provided</w:t>
      </w:r>
    </w:p>
    <w:p w14:paraId="6B3B0CFA" w14:textId="77777777" w:rsidR="00193914" w:rsidRDefault="00193914" w:rsidP="00193914">
      <w:pPr>
        <w:pStyle w:val="a0"/>
        <w:numPr>
          <w:ilvl w:val="1"/>
          <w:numId w:val="22"/>
        </w:numPr>
        <w:jc w:val="both"/>
        <w:rPr>
          <w:lang w:eastAsia="ko-KR"/>
        </w:rPr>
      </w:pPr>
      <w:r>
        <w:rPr>
          <w:lang w:eastAsia="ko-KR"/>
        </w:rPr>
        <w:t>FSS: If semi-persistent CSI-RS or periodic CSI-RS is used for CSI reporting</w:t>
      </w:r>
    </w:p>
    <w:p w14:paraId="536DBD25" w14:textId="77777777" w:rsidR="00193914" w:rsidRPr="005D1EB8" w:rsidRDefault="00193914" w:rsidP="00193914">
      <w:pPr>
        <w:pStyle w:val="a0"/>
        <w:numPr>
          <w:ilvl w:val="1"/>
          <w:numId w:val="22"/>
        </w:numPr>
        <w:jc w:val="both"/>
        <w:rPr>
          <w:highlight w:val="yellow"/>
          <w:lang w:eastAsia="ko-KR"/>
        </w:rPr>
      </w:pPr>
      <w:r w:rsidRPr="005D1EB8">
        <w:rPr>
          <w:rFonts w:hint="eastAsia"/>
          <w:highlight w:val="yellow"/>
          <w:lang w:eastAsia="ko-KR"/>
        </w:rPr>
        <w:t>A</w:t>
      </w:r>
      <w:r w:rsidRPr="005D1EB8">
        <w:rPr>
          <w:highlight w:val="yellow"/>
          <w:lang w:eastAsia="ko-KR"/>
        </w:rPr>
        <w:t>periodic CSI-RS for CSI reporting</w:t>
      </w:r>
    </w:p>
    <w:p w14:paraId="3306C262" w14:textId="77777777" w:rsidR="00193914" w:rsidRPr="005B2F1F" w:rsidRDefault="00193914" w:rsidP="00193914">
      <w:pPr>
        <w:pStyle w:val="a0"/>
        <w:rPr>
          <w:lang w:eastAsia="ko-KR"/>
        </w:rPr>
      </w:pPr>
    </w:p>
    <w:p w14:paraId="255BF967" w14:textId="75CB98C7" w:rsidR="00193914" w:rsidRPr="005511BC" w:rsidRDefault="00193914" w:rsidP="00193914">
      <w:pPr>
        <w:pStyle w:val="a0"/>
        <w:jc w:val="both"/>
        <w:rPr>
          <w:b/>
          <w:lang w:eastAsia="ko-KR"/>
        </w:rPr>
      </w:pPr>
      <w:r w:rsidRPr="005511BC">
        <w:rPr>
          <w:rFonts w:eastAsia="바탕" w:hint="eastAsia"/>
          <w:b/>
          <w:lang w:eastAsia="ko-KR"/>
        </w:rPr>
        <w:t xml:space="preserve">Proposal </w:t>
      </w:r>
      <w:r w:rsidR="00995ECC">
        <w:rPr>
          <w:rFonts w:eastAsia="바탕" w:hint="eastAsia"/>
          <w:b/>
          <w:lang w:eastAsia="ko-KR"/>
        </w:rPr>
        <w:t>3</w:t>
      </w:r>
      <w:r w:rsidRPr="005511BC">
        <w:rPr>
          <w:rFonts w:eastAsia="바탕" w:hint="eastAsia"/>
          <w:b/>
          <w:lang w:eastAsia="ko-KR"/>
        </w:rPr>
        <w:t xml:space="preserve">: </w:t>
      </w:r>
      <w:r>
        <w:rPr>
          <w:rFonts w:eastAsia="바탕"/>
          <w:b/>
          <w:lang w:eastAsia="ko-KR"/>
        </w:rPr>
        <w:t>RAN4 to consider following cases</w:t>
      </w:r>
      <w:r>
        <w:rPr>
          <w:rFonts w:eastAsia="바탕" w:hint="eastAsia"/>
          <w:b/>
          <w:lang w:eastAsia="ko-KR"/>
        </w:rPr>
        <w:t xml:space="preserve"> for </w:t>
      </w:r>
      <w:r>
        <w:rPr>
          <w:rFonts w:eastAsia="바탕"/>
          <w:b/>
          <w:lang w:eastAsia="ko-KR"/>
        </w:rPr>
        <w:t xml:space="preserve">early CSI acquisition in </w:t>
      </w:r>
      <w:proofErr w:type="spellStart"/>
      <w:r>
        <w:rPr>
          <w:rFonts w:eastAsia="바탕"/>
          <w:b/>
          <w:lang w:eastAsia="ko-KR"/>
        </w:rPr>
        <w:t>SCell</w:t>
      </w:r>
      <w:proofErr w:type="spellEnd"/>
      <w:r>
        <w:rPr>
          <w:rFonts w:eastAsia="바탕"/>
          <w:b/>
          <w:lang w:eastAsia="ko-KR"/>
        </w:rPr>
        <w:t xml:space="preserve"> activation</w:t>
      </w:r>
      <w:r>
        <w:rPr>
          <w:rFonts w:eastAsia="바탕" w:hint="eastAsia"/>
          <w:b/>
          <w:lang w:eastAsia="ko-KR"/>
        </w:rPr>
        <w:t xml:space="preserve"> with AP CSI-RS</w:t>
      </w:r>
      <w:r>
        <w:rPr>
          <w:rFonts w:eastAsia="바탕"/>
          <w:b/>
          <w:lang w:eastAsia="ko-KR"/>
        </w:rPr>
        <w:t xml:space="preserve"> at least for FR1:</w:t>
      </w:r>
    </w:p>
    <w:p w14:paraId="547BA90D" w14:textId="77777777" w:rsidR="00193914" w:rsidRPr="00AB20C5" w:rsidRDefault="00193914" w:rsidP="00193914">
      <w:pPr>
        <w:pStyle w:val="a0"/>
        <w:numPr>
          <w:ilvl w:val="0"/>
          <w:numId w:val="22"/>
        </w:numPr>
        <w:jc w:val="both"/>
        <w:rPr>
          <w:b/>
          <w:bCs/>
          <w:lang w:eastAsia="ko-KR"/>
        </w:rPr>
      </w:pPr>
      <w:proofErr w:type="spellStart"/>
      <w:r w:rsidRPr="00AB20C5">
        <w:rPr>
          <w:rFonts w:hint="eastAsia"/>
          <w:b/>
          <w:bCs/>
          <w:lang w:eastAsia="ko-KR"/>
        </w:rPr>
        <w:t>S</w:t>
      </w:r>
      <w:r w:rsidRPr="00AB20C5">
        <w:rPr>
          <w:b/>
          <w:bCs/>
          <w:lang w:eastAsia="ko-KR"/>
        </w:rPr>
        <w:t>Cell</w:t>
      </w:r>
      <w:proofErr w:type="spellEnd"/>
      <w:r w:rsidRPr="00AB20C5">
        <w:rPr>
          <w:b/>
          <w:bCs/>
          <w:lang w:eastAsia="ko-KR"/>
        </w:rPr>
        <w:t xml:space="preserve"> activation delay requirement in known condition</w:t>
      </w:r>
    </w:p>
    <w:p w14:paraId="27114040" w14:textId="77777777" w:rsidR="00193914" w:rsidRPr="00AB20C5" w:rsidRDefault="00193914" w:rsidP="00193914">
      <w:pPr>
        <w:pStyle w:val="a0"/>
        <w:numPr>
          <w:ilvl w:val="0"/>
          <w:numId w:val="22"/>
        </w:numPr>
        <w:jc w:val="both"/>
        <w:rPr>
          <w:b/>
          <w:bCs/>
          <w:lang w:eastAsia="ko-KR"/>
        </w:rPr>
      </w:pPr>
      <w:proofErr w:type="spellStart"/>
      <w:r w:rsidRPr="00AB20C5">
        <w:rPr>
          <w:rFonts w:hint="eastAsia"/>
          <w:b/>
          <w:bCs/>
          <w:lang w:eastAsia="ko-KR"/>
        </w:rPr>
        <w:t>S</w:t>
      </w:r>
      <w:r w:rsidRPr="00AB20C5">
        <w:rPr>
          <w:b/>
          <w:bCs/>
          <w:lang w:eastAsia="ko-KR"/>
        </w:rPr>
        <w:t>Cell</w:t>
      </w:r>
      <w:proofErr w:type="spellEnd"/>
      <w:r w:rsidRPr="00AB20C5">
        <w:rPr>
          <w:b/>
          <w:bCs/>
          <w:lang w:eastAsia="ko-KR"/>
        </w:rPr>
        <w:t xml:space="preserve"> activation delay requirement in unknown condition when TCI state indication is provided</w:t>
      </w:r>
    </w:p>
    <w:p w14:paraId="5BDA99A3" w14:textId="77777777" w:rsidR="00193914" w:rsidRPr="00AB20C5" w:rsidRDefault="00193914" w:rsidP="00193914">
      <w:pPr>
        <w:pStyle w:val="a0"/>
        <w:numPr>
          <w:ilvl w:val="0"/>
          <w:numId w:val="22"/>
        </w:numPr>
        <w:jc w:val="both"/>
        <w:rPr>
          <w:b/>
          <w:bCs/>
          <w:lang w:eastAsia="ko-KR"/>
        </w:rPr>
      </w:pPr>
      <w:proofErr w:type="spellStart"/>
      <w:r w:rsidRPr="00AB20C5">
        <w:rPr>
          <w:rFonts w:hint="eastAsia"/>
          <w:b/>
          <w:bCs/>
          <w:lang w:eastAsia="ko-KR"/>
        </w:rPr>
        <w:t>S</w:t>
      </w:r>
      <w:r w:rsidRPr="00AB20C5">
        <w:rPr>
          <w:b/>
          <w:bCs/>
          <w:lang w:eastAsia="ko-KR"/>
        </w:rPr>
        <w:t>Cell</w:t>
      </w:r>
      <w:proofErr w:type="spellEnd"/>
      <w:r w:rsidRPr="00AB20C5">
        <w:rPr>
          <w:b/>
          <w:bCs/>
          <w:lang w:eastAsia="ko-KR"/>
        </w:rPr>
        <w:t xml:space="preserve"> activation delay requirement in unknown condition when TCI state indication is not provided</w:t>
      </w:r>
    </w:p>
    <w:p w14:paraId="6C44D981" w14:textId="77777777" w:rsidR="00193914" w:rsidRDefault="00193914" w:rsidP="00193914">
      <w:pPr>
        <w:pStyle w:val="a0"/>
        <w:numPr>
          <w:ilvl w:val="1"/>
          <w:numId w:val="22"/>
        </w:numPr>
        <w:jc w:val="both"/>
        <w:rPr>
          <w:b/>
          <w:bCs/>
          <w:lang w:eastAsia="ko-KR"/>
        </w:rPr>
      </w:pPr>
      <w:r>
        <w:rPr>
          <w:b/>
          <w:bCs/>
          <w:lang w:eastAsia="ko-KR"/>
        </w:rPr>
        <w:t xml:space="preserve">FSS: </w:t>
      </w:r>
      <w:r w:rsidRPr="00AB20C5">
        <w:rPr>
          <w:b/>
          <w:bCs/>
          <w:lang w:eastAsia="ko-KR"/>
        </w:rPr>
        <w:t>If semi-persistent CSI-RS or periodic CSI-RS is used for CSI reporting</w:t>
      </w:r>
    </w:p>
    <w:p w14:paraId="28591B28" w14:textId="77777777" w:rsidR="00193914" w:rsidRPr="00AB20C5" w:rsidRDefault="00193914" w:rsidP="00193914">
      <w:pPr>
        <w:pStyle w:val="a0"/>
        <w:numPr>
          <w:ilvl w:val="1"/>
          <w:numId w:val="22"/>
        </w:numPr>
        <w:jc w:val="both"/>
        <w:rPr>
          <w:b/>
          <w:bCs/>
          <w:lang w:eastAsia="ko-KR"/>
        </w:rPr>
      </w:pPr>
      <w:r>
        <w:rPr>
          <w:rFonts w:hint="eastAsia"/>
          <w:b/>
          <w:bCs/>
          <w:lang w:eastAsia="ko-KR"/>
        </w:rPr>
        <w:t>A</w:t>
      </w:r>
      <w:r>
        <w:rPr>
          <w:b/>
          <w:bCs/>
          <w:lang w:eastAsia="ko-KR"/>
        </w:rPr>
        <w:t>periodic CSI-RS for CSI reporting</w:t>
      </w:r>
    </w:p>
    <w:p w14:paraId="00A10CBE" w14:textId="77777777" w:rsidR="00193914" w:rsidRPr="00AB20C5" w:rsidRDefault="00193914" w:rsidP="00193914">
      <w:pPr>
        <w:pStyle w:val="a0"/>
        <w:rPr>
          <w:lang w:eastAsia="ko-KR"/>
        </w:rPr>
      </w:pPr>
    </w:p>
    <w:p w14:paraId="3D7291F1" w14:textId="77777777" w:rsidR="00193914" w:rsidRDefault="00193914" w:rsidP="00193914">
      <w:pPr>
        <w:pStyle w:val="a0"/>
        <w:rPr>
          <w:lang w:eastAsia="ko-KR"/>
        </w:rPr>
      </w:pPr>
    </w:p>
    <w:p w14:paraId="6393255A" w14:textId="200FFDE8" w:rsidR="00B13ACF" w:rsidRDefault="00193914" w:rsidP="00193914">
      <w:pPr>
        <w:pStyle w:val="a0"/>
        <w:jc w:val="both"/>
        <w:rPr>
          <w:lang w:eastAsia="ko-KR"/>
        </w:rPr>
      </w:pPr>
      <w:r>
        <w:rPr>
          <w:rFonts w:hint="eastAsia"/>
          <w:lang w:eastAsia="ko-KR"/>
        </w:rPr>
        <w:t>F</w:t>
      </w:r>
      <w:r>
        <w:rPr>
          <w:lang w:eastAsia="ko-KR"/>
        </w:rPr>
        <w:t xml:space="preserve">or </w:t>
      </w:r>
      <w:proofErr w:type="spellStart"/>
      <w:r>
        <w:rPr>
          <w:lang w:eastAsia="ko-KR"/>
        </w:rPr>
        <w:t>SCell</w:t>
      </w:r>
      <w:proofErr w:type="spellEnd"/>
      <w:r>
        <w:rPr>
          <w:lang w:eastAsia="ko-KR"/>
        </w:rPr>
        <w:t xml:space="preserve"> activation with SRS antenna switching, </w:t>
      </w:r>
      <w:r w:rsidR="005878D5">
        <w:rPr>
          <w:rFonts w:hint="eastAsia"/>
          <w:lang w:eastAsia="ko-KR"/>
        </w:rPr>
        <w:t>requirements</w:t>
      </w:r>
      <w:r>
        <w:rPr>
          <w:lang w:eastAsia="ko-KR"/>
        </w:rPr>
        <w:t xml:space="preserve"> </w:t>
      </w:r>
      <w:proofErr w:type="gramStart"/>
      <w:r>
        <w:rPr>
          <w:lang w:eastAsia="ko-KR"/>
        </w:rPr>
        <w:t>needs</w:t>
      </w:r>
      <w:proofErr w:type="gramEnd"/>
      <w:r>
        <w:rPr>
          <w:lang w:eastAsia="ko-KR"/>
        </w:rPr>
        <w:t xml:space="preserve"> to be specified. </w:t>
      </w:r>
      <w:proofErr w:type="gramStart"/>
      <w:r>
        <w:rPr>
          <w:lang w:eastAsia="ko-KR"/>
        </w:rPr>
        <w:t>In order to</w:t>
      </w:r>
      <w:proofErr w:type="gramEnd"/>
      <w:r>
        <w:rPr>
          <w:lang w:eastAsia="ko-KR"/>
        </w:rPr>
        <w:t xml:space="preserve"> transmit SRS, valid </w:t>
      </w:r>
      <w:r w:rsidR="00941F6F">
        <w:rPr>
          <w:rFonts w:hint="eastAsia"/>
          <w:lang w:eastAsia="ko-KR"/>
        </w:rPr>
        <w:t>TA</w:t>
      </w:r>
      <w:r>
        <w:rPr>
          <w:lang w:eastAsia="ko-KR"/>
        </w:rPr>
        <w:t xml:space="preserve"> and PL-RS should be provided.</w:t>
      </w:r>
      <w:r w:rsidR="00941F6F">
        <w:rPr>
          <w:rFonts w:hint="eastAsia"/>
          <w:lang w:eastAsia="ko-KR"/>
        </w:rPr>
        <w:t xml:space="preserve"> RAN4 needs to </w:t>
      </w:r>
      <w:r w:rsidR="009E57EE">
        <w:rPr>
          <w:rFonts w:hint="eastAsia"/>
          <w:lang w:eastAsia="ko-KR"/>
        </w:rPr>
        <w:t>specify</w:t>
      </w:r>
      <w:r w:rsidR="00941F6F">
        <w:rPr>
          <w:rFonts w:hint="eastAsia"/>
          <w:lang w:eastAsia="ko-KR"/>
        </w:rPr>
        <w:t xml:space="preserve"> assumption of valid TA and PL-RS. </w:t>
      </w:r>
    </w:p>
    <w:p w14:paraId="04F957D5" w14:textId="08E99C17" w:rsidR="00F10F9F" w:rsidRPr="00EC1E87" w:rsidRDefault="00F10F9F" w:rsidP="00F10F9F">
      <w:pPr>
        <w:pStyle w:val="a0"/>
        <w:jc w:val="both"/>
        <w:rPr>
          <w:lang w:eastAsia="ko-KR"/>
        </w:rPr>
      </w:pPr>
      <w:r w:rsidRPr="005511BC">
        <w:rPr>
          <w:rFonts w:eastAsia="바탕" w:hint="eastAsia"/>
          <w:b/>
          <w:lang w:eastAsia="ko-KR"/>
        </w:rPr>
        <w:t xml:space="preserve">Proposal </w:t>
      </w:r>
      <w:r w:rsidR="00995ECC">
        <w:rPr>
          <w:rFonts w:eastAsia="바탕" w:hint="eastAsia"/>
          <w:b/>
          <w:lang w:eastAsia="ko-KR"/>
        </w:rPr>
        <w:t>4</w:t>
      </w:r>
      <w:r w:rsidRPr="005511BC">
        <w:rPr>
          <w:rFonts w:eastAsia="바탕" w:hint="eastAsia"/>
          <w:b/>
          <w:lang w:eastAsia="ko-KR"/>
        </w:rPr>
        <w:t xml:space="preserve">: </w:t>
      </w:r>
      <w:r>
        <w:rPr>
          <w:rFonts w:eastAsia="바탕"/>
          <w:b/>
          <w:lang w:eastAsia="ko-KR"/>
        </w:rPr>
        <w:t xml:space="preserve">RAN4 to </w:t>
      </w:r>
      <w:r w:rsidR="009E57EE">
        <w:rPr>
          <w:rFonts w:eastAsia="바탕" w:hint="eastAsia"/>
          <w:b/>
          <w:lang w:eastAsia="ko-KR"/>
        </w:rPr>
        <w:t xml:space="preserve">specify assumption of valid TA and PL-RS for </w:t>
      </w:r>
      <w:r w:rsidR="009E57EE" w:rsidRPr="009E57EE">
        <w:rPr>
          <w:rFonts w:eastAsia="바탕"/>
          <w:b/>
          <w:lang w:eastAsia="ko-KR"/>
        </w:rPr>
        <w:t xml:space="preserve">early CSI acquisition in </w:t>
      </w:r>
      <w:proofErr w:type="spellStart"/>
      <w:r w:rsidR="009E57EE" w:rsidRPr="009E57EE">
        <w:rPr>
          <w:rFonts w:eastAsia="바탕"/>
          <w:b/>
          <w:lang w:eastAsia="ko-KR"/>
        </w:rPr>
        <w:t>SCell</w:t>
      </w:r>
      <w:proofErr w:type="spellEnd"/>
      <w:r w:rsidR="009E57EE" w:rsidRPr="009E57EE">
        <w:rPr>
          <w:rFonts w:eastAsia="바탕"/>
          <w:b/>
          <w:lang w:eastAsia="ko-KR"/>
        </w:rPr>
        <w:t xml:space="preserve"> activation with SRS antenna switching</w:t>
      </w:r>
    </w:p>
    <w:p w14:paraId="44AB917E" w14:textId="77777777" w:rsidR="00F10F9F" w:rsidRDefault="00F10F9F" w:rsidP="00193914">
      <w:pPr>
        <w:pStyle w:val="a0"/>
        <w:jc w:val="both"/>
        <w:rPr>
          <w:lang w:eastAsia="ko-KR"/>
        </w:rPr>
      </w:pPr>
    </w:p>
    <w:p w14:paraId="6F5597E0" w14:textId="5CBD82E4" w:rsidR="00193914" w:rsidRPr="005511BC" w:rsidRDefault="00193914" w:rsidP="00193914">
      <w:pPr>
        <w:pStyle w:val="a0"/>
        <w:jc w:val="both"/>
        <w:rPr>
          <w:lang w:eastAsia="ko-KR"/>
        </w:rPr>
      </w:pPr>
      <w:r>
        <w:rPr>
          <w:lang w:eastAsia="ko-KR"/>
        </w:rPr>
        <w:t xml:space="preserve">At least from our understanding, related requirement is specified in </w:t>
      </w:r>
      <w:proofErr w:type="spellStart"/>
      <w:r>
        <w:rPr>
          <w:lang w:eastAsia="ko-KR"/>
        </w:rPr>
        <w:t>SCell</w:t>
      </w:r>
      <w:proofErr w:type="spellEnd"/>
      <w:r>
        <w:rPr>
          <w:lang w:eastAsia="ko-KR"/>
        </w:rPr>
        <w:t xml:space="preserve"> activation delay requirement for PUCCH </w:t>
      </w:r>
      <w:proofErr w:type="spellStart"/>
      <w:r>
        <w:rPr>
          <w:lang w:eastAsia="ko-KR"/>
        </w:rPr>
        <w:t>SCell</w:t>
      </w:r>
      <w:proofErr w:type="spellEnd"/>
      <w:r>
        <w:rPr>
          <w:lang w:eastAsia="ko-KR"/>
        </w:rPr>
        <w:t xml:space="preserve">. </w:t>
      </w:r>
      <w:r w:rsidR="009E57EE">
        <w:rPr>
          <w:rFonts w:hint="eastAsia"/>
          <w:lang w:eastAsia="ko-KR"/>
        </w:rPr>
        <w:t xml:space="preserve">RAN4 can leverage current specification as much as possible to reduce the </w:t>
      </w:r>
      <w:proofErr w:type="gramStart"/>
      <w:r w:rsidR="009E57EE">
        <w:rPr>
          <w:rFonts w:hint="eastAsia"/>
          <w:lang w:eastAsia="ko-KR"/>
        </w:rPr>
        <w:t>work load</w:t>
      </w:r>
      <w:proofErr w:type="gramEnd"/>
      <w:r w:rsidR="009E57EE">
        <w:rPr>
          <w:rFonts w:hint="eastAsia"/>
          <w:lang w:eastAsia="ko-KR"/>
        </w:rPr>
        <w:t xml:space="preserve">. Although current specification states that SRS is not transmitted during the </w:t>
      </w:r>
      <w:proofErr w:type="spellStart"/>
      <w:r w:rsidR="009E57EE">
        <w:rPr>
          <w:rFonts w:hint="eastAsia"/>
          <w:lang w:eastAsia="ko-KR"/>
        </w:rPr>
        <w:t>SCell</w:t>
      </w:r>
      <w:proofErr w:type="spellEnd"/>
      <w:r w:rsidR="009E57EE">
        <w:rPr>
          <w:rFonts w:hint="eastAsia"/>
          <w:lang w:eastAsia="ko-KR"/>
        </w:rPr>
        <w:t xml:space="preserve"> activation, we think the </w:t>
      </w:r>
      <w:proofErr w:type="spellStart"/>
      <w:r w:rsidR="009E57EE">
        <w:rPr>
          <w:rFonts w:hint="eastAsia"/>
          <w:lang w:eastAsia="ko-KR"/>
        </w:rPr>
        <w:t>limiatation</w:t>
      </w:r>
      <w:proofErr w:type="spellEnd"/>
      <w:r w:rsidR="009E57EE">
        <w:rPr>
          <w:rFonts w:hint="eastAsia"/>
          <w:lang w:eastAsia="ko-KR"/>
        </w:rPr>
        <w:t xml:space="preserve"> can be relaxed</w:t>
      </w:r>
      <w:r w:rsidR="008B2D99">
        <w:rPr>
          <w:rFonts w:hint="eastAsia"/>
          <w:lang w:eastAsia="ko-KR"/>
        </w:rPr>
        <w:t xml:space="preserve"> in Rel-20. </w:t>
      </w:r>
      <w:r>
        <w:rPr>
          <w:lang w:eastAsia="ko-KR"/>
        </w:rPr>
        <w:t xml:space="preserve">Hence, we think </w:t>
      </w:r>
      <w:proofErr w:type="spellStart"/>
      <w:r>
        <w:rPr>
          <w:lang w:eastAsia="ko-KR"/>
        </w:rPr>
        <w:t>SCell</w:t>
      </w:r>
      <w:proofErr w:type="spellEnd"/>
      <w:r>
        <w:rPr>
          <w:lang w:eastAsia="ko-KR"/>
        </w:rPr>
        <w:t xml:space="preserve"> activation with SRS antenna switching can be specified based on PUCCH </w:t>
      </w:r>
      <w:proofErr w:type="spellStart"/>
      <w:r>
        <w:rPr>
          <w:lang w:eastAsia="ko-KR"/>
        </w:rPr>
        <w:t>SCell</w:t>
      </w:r>
      <w:proofErr w:type="spellEnd"/>
      <w:r>
        <w:rPr>
          <w:lang w:eastAsia="ko-KR"/>
        </w:rPr>
        <w:t xml:space="preserve"> activation delay requirement.</w:t>
      </w:r>
    </w:p>
    <w:p w14:paraId="41B06310" w14:textId="77777777" w:rsidR="00193914" w:rsidRDefault="00193914" w:rsidP="00193914">
      <w:pPr>
        <w:pStyle w:val="a0"/>
        <w:rPr>
          <w:lang w:eastAsia="ko-KR"/>
        </w:rPr>
      </w:pPr>
    </w:p>
    <w:p w14:paraId="26D52BDD" w14:textId="33C32BA9" w:rsidR="00193914" w:rsidRPr="00EC1E87" w:rsidRDefault="00193914" w:rsidP="00193914">
      <w:pPr>
        <w:pStyle w:val="a0"/>
        <w:jc w:val="both"/>
        <w:rPr>
          <w:lang w:eastAsia="ko-KR"/>
        </w:rPr>
      </w:pPr>
      <w:r w:rsidRPr="005511BC">
        <w:rPr>
          <w:rFonts w:eastAsia="바탕" w:hint="eastAsia"/>
          <w:b/>
          <w:lang w:eastAsia="ko-KR"/>
        </w:rPr>
        <w:t xml:space="preserve">Proposal </w:t>
      </w:r>
      <w:r w:rsidR="00995ECC">
        <w:rPr>
          <w:rFonts w:eastAsia="바탕" w:hint="eastAsia"/>
          <w:b/>
          <w:lang w:eastAsia="ko-KR"/>
        </w:rPr>
        <w:t>5</w:t>
      </w:r>
      <w:r w:rsidRPr="005511BC">
        <w:rPr>
          <w:rFonts w:eastAsia="바탕" w:hint="eastAsia"/>
          <w:b/>
          <w:lang w:eastAsia="ko-KR"/>
        </w:rPr>
        <w:t xml:space="preserve">: </w:t>
      </w:r>
      <w:r>
        <w:rPr>
          <w:rFonts w:eastAsia="바탕"/>
          <w:b/>
          <w:lang w:eastAsia="ko-KR"/>
        </w:rPr>
        <w:t xml:space="preserve">RAN4 to specify </w:t>
      </w:r>
      <w:r>
        <w:rPr>
          <w:rFonts w:eastAsia="바탕" w:hint="eastAsia"/>
          <w:b/>
          <w:lang w:eastAsia="ko-KR"/>
        </w:rPr>
        <w:t xml:space="preserve">early CSI acquisition in </w:t>
      </w:r>
      <w:proofErr w:type="spellStart"/>
      <w:r w:rsidRPr="00EC1E87">
        <w:rPr>
          <w:rFonts w:eastAsia="바탕"/>
          <w:b/>
          <w:lang w:eastAsia="ko-KR"/>
        </w:rPr>
        <w:t>SCell</w:t>
      </w:r>
      <w:proofErr w:type="spellEnd"/>
      <w:r w:rsidRPr="00EC1E87">
        <w:rPr>
          <w:rFonts w:eastAsia="바탕"/>
          <w:b/>
          <w:lang w:eastAsia="ko-KR"/>
        </w:rPr>
        <w:t xml:space="preserve"> activation with SRS antenna switching</w:t>
      </w:r>
      <w:r>
        <w:rPr>
          <w:rFonts w:eastAsia="바탕"/>
          <w:b/>
          <w:lang w:eastAsia="ko-KR"/>
        </w:rPr>
        <w:t xml:space="preserve"> </w:t>
      </w:r>
      <w:r w:rsidRPr="00EC1E87">
        <w:rPr>
          <w:rFonts w:eastAsia="바탕"/>
          <w:b/>
          <w:lang w:eastAsia="ko-KR"/>
        </w:rPr>
        <w:t xml:space="preserve">based on PUCCH </w:t>
      </w:r>
      <w:proofErr w:type="spellStart"/>
      <w:r w:rsidRPr="00EC1E87">
        <w:rPr>
          <w:rFonts w:eastAsia="바탕"/>
          <w:b/>
          <w:lang w:eastAsia="ko-KR"/>
        </w:rPr>
        <w:t>SCell</w:t>
      </w:r>
      <w:proofErr w:type="spellEnd"/>
      <w:r w:rsidRPr="00EC1E87">
        <w:rPr>
          <w:rFonts w:eastAsia="바탕"/>
          <w:b/>
          <w:lang w:eastAsia="ko-KR"/>
        </w:rPr>
        <w:t xml:space="preserve"> activation delay requirement</w:t>
      </w:r>
    </w:p>
    <w:p w14:paraId="4ED49AB8" w14:textId="77777777" w:rsidR="00193914" w:rsidRPr="00193914" w:rsidRDefault="00193914" w:rsidP="003F372D">
      <w:pPr>
        <w:pStyle w:val="a0"/>
        <w:rPr>
          <w:lang w:eastAsia="ko-KR"/>
        </w:rPr>
      </w:pPr>
    </w:p>
    <w:p w14:paraId="3C6B6F7E" w14:textId="77777777" w:rsidR="00193914" w:rsidRPr="00193914" w:rsidRDefault="00193914" w:rsidP="003F372D">
      <w:pPr>
        <w:pStyle w:val="a0"/>
        <w:rPr>
          <w:lang w:eastAsia="ko-KR"/>
        </w:rPr>
      </w:pPr>
    </w:p>
    <w:p w14:paraId="3B510424" w14:textId="77777777" w:rsidR="008B0006" w:rsidRDefault="008B0006" w:rsidP="003F372D">
      <w:pPr>
        <w:pStyle w:val="a0"/>
        <w:rPr>
          <w:lang w:val="en-US" w:eastAsia="ko-KR"/>
        </w:rPr>
      </w:pPr>
    </w:p>
    <w:p w14:paraId="3A254093" w14:textId="252FF5ED" w:rsidR="008B0006" w:rsidRDefault="008B0006" w:rsidP="008B0006">
      <w:pPr>
        <w:pStyle w:val="3"/>
      </w:pPr>
      <w:r w:rsidRPr="008B0006">
        <w:t xml:space="preserve">Early SRS/CSI-RS/CSI triggering when switching out of </w:t>
      </w:r>
      <w:proofErr w:type="spellStart"/>
      <w:r w:rsidRPr="008B0006">
        <w:t>SCell</w:t>
      </w:r>
      <w:proofErr w:type="spellEnd"/>
      <w:r w:rsidRPr="008B0006">
        <w:t xml:space="preserve"> dormancy</w:t>
      </w:r>
    </w:p>
    <w:p w14:paraId="7DEA8C26" w14:textId="77777777" w:rsidR="008B0006" w:rsidRDefault="008B0006" w:rsidP="003F372D">
      <w:pPr>
        <w:pStyle w:val="a0"/>
        <w:rPr>
          <w:lang w:eastAsia="ko-KR"/>
        </w:rPr>
      </w:pPr>
    </w:p>
    <w:tbl>
      <w:tblPr>
        <w:tblStyle w:val="a9"/>
        <w:tblW w:w="0" w:type="auto"/>
        <w:tblLook w:val="04A0" w:firstRow="1" w:lastRow="0" w:firstColumn="1" w:lastColumn="0" w:noHBand="0" w:noVBand="1"/>
      </w:tblPr>
      <w:tblGrid>
        <w:gridCol w:w="9855"/>
      </w:tblGrid>
      <w:tr w:rsidR="00B262C0" w14:paraId="0C87FFE4" w14:textId="77777777" w:rsidTr="00B262C0">
        <w:tc>
          <w:tcPr>
            <w:tcW w:w="9855" w:type="dxa"/>
          </w:tcPr>
          <w:p w14:paraId="6A82036E" w14:textId="461C5E75" w:rsidR="00B262C0" w:rsidRDefault="00B262C0" w:rsidP="00B262C0">
            <w:pPr>
              <w:pStyle w:val="a0"/>
              <w:rPr>
                <w:rFonts w:eastAsiaTheme="minorEastAsia"/>
                <w:b/>
                <w:highlight w:val="green"/>
                <w:lang w:eastAsia="ko-KR"/>
              </w:rPr>
            </w:pPr>
            <w:r w:rsidRPr="00B0668C">
              <w:rPr>
                <w:rFonts w:hint="eastAsia"/>
                <w:b/>
                <w:bCs/>
                <w:color w:val="00B0F0"/>
                <w:u w:val="single"/>
                <w:lang w:eastAsia="ko-KR"/>
              </w:rPr>
              <w:t>R</w:t>
            </w:r>
            <w:r w:rsidRPr="00B0668C">
              <w:rPr>
                <w:b/>
                <w:bCs/>
                <w:color w:val="00B0F0"/>
                <w:u w:val="single"/>
                <w:lang w:eastAsia="ko-KR"/>
              </w:rPr>
              <w:t>AN1#122</w:t>
            </w:r>
            <w:r>
              <w:rPr>
                <w:rFonts w:hint="eastAsia"/>
                <w:b/>
                <w:bCs/>
                <w:color w:val="00B0F0"/>
                <w:u w:val="single"/>
                <w:lang w:eastAsia="ko-KR"/>
              </w:rPr>
              <w:t>bis</w:t>
            </w:r>
          </w:p>
          <w:p w14:paraId="4D5A1897" w14:textId="33A560DE" w:rsidR="00B262C0" w:rsidRPr="00B262C0" w:rsidRDefault="00B262C0" w:rsidP="00B262C0">
            <w:pPr>
              <w:overflowPunct w:val="0"/>
              <w:autoSpaceDE w:val="0"/>
              <w:autoSpaceDN w:val="0"/>
              <w:adjustRightInd w:val="0"/>
              <w:snapToGrid w:val="0"/>
              <w:spacing w:beforeLines="100" w:before="240" w:after="180" w:line="276" w:lineRule="auto"/>
              <w:jc w:val="both"/>
              <w:textAlignment w:val="baseline"/>
              <w:rPr>
                <w:rFonts w:eastAsia="SimSun"/>
                <w:b/>
                <w:highlight w:val="green"/>
                <w:lang w:eastAsia="en-GB"/>
              </w:rPr>
            </w:pPr>
            <w:r w:rsidRPr="00B262C0">
              <w:rPr>
                <w:rFonts w:eastAsia="SimSun"/>
                <w:b/>
                <w:highlight w:val="green"/>
                <w:lang w:eastAsia="en-GB"/>
              </w:rPr>
              <w:t>Agreement:</w:t>
            </w:r>
          </w:p>
          <w:p w14:paraId="146E2AAE" w14:textId="77777777" w:rsidR="00B262C0" w:rsidRPr="00B262C0" w:rsidRDefault="00B262C0" w:rsidP="00B262C0">
            <w:pPr>
              <w:overflowPunct w:val="0"/>
              <w:autoSpaceDE w:val="0"/>
              <w:autoSpaceDN w:val="0"/>
              <w:adjustRightInd w:val="0"/>
              <w:spacing w:after="180" w:line="276" w:lineRule="auto"/>
              <w:jc w:val="both"/>
              <w:textAlignment w:val="baseline"/>
              <w:rPr>
                <w:rFonts w:eastAsia="Times New Roman" w:cs="Times"/>
                <w:lang w:eastAsia="en-GB"/>
              </w:rPr>
            </w:pPr>
            <w:r w:rsidRPr="00B262C0">
              <w:rPr>
                <w:rFonts w:eastAsia="Times New Roman" w:cs="Times"/>
                <w:lang w:eastAsia="en-GB"/>
              </w:rPr>
              <w:t xml:space="preserve">For </w:t>
            </w:r>
            <w:r w:rsidRPr="00B262C0">
              <w:rPr>
                <w:rFonts w:eastAsia="SimSun"/>
                <w:bCs/>
                <w:lang w:eastAsia="en-GB"/>
              </w:rPr>
              <w:t>early triggering of SRS-AS when</w:t>
            </w:r>
            <w:r w:rsidRPr="00B262C0">
              <w:rPr>
                <w:rFonts w:eastAsia="Times New Roman" w:cs="Times"/>
                <w:lang w:eastAsia="en-GB"/>
              </w:rPr>
              <w:t xml:space="preserve"> </w:t>
            </w:r>
            <w:proofErr w:type="spellStart"/>
            <w:r w:rsidRPr="00B262C0">
              <w:rPr>
                <w:rFonts w:eastAsia="Times New Roman" w:cs="Times"/>
                <w:lang w:eastAsia="en-GB"/>
              </w:rPr>
              <w:t>SCell</w:t>
            </w:r>
            <w:proofErr w:type="spellEnd"/>
            <w:r w:rsidRPr="00B262C0">
              <w:rPr>
                <w:rFonts w:eastAsia="Times New Roman" w:cs="Times"/>
                <w:lang w:eastAsia="en-GB"/>
              </w:rPr>
              <w:t xml:space="preserve"> transition from a dormant BWP to a non-dormant BWP, support aperiodic SRS-AS transmission on the non-dormant BWP, triggered via a DCI indicating switching out of </w:t>
            </w:r>
            <w:proofErr w:type="spellStart"/>
            <w:r w:rsidRPr="00B262C0">
              <w:rPr>
                <w:rFonts w:eastAsia="Times New Roman" w:cs="Times"/>
                <w:lang w:eastAsia="en-GB"/>
              </w:rPr>
              <w:t>SCell</w:t>
            </w:r>
            <w:proofErr w:type="spellEnd"/>
            <w:r w:rsidRPr="00B262C0">
              <w:rPr>
                <w:rFonts w:eastAsia="Times New Roman" w:cs="Times"/>
                <w:lang w:eastAsia="en-GB"/>
              </w:rPr>
              <w:t xml:space="preserve"> dormancy.</w:t>
            </w:r>
          </w:p>
          <w:p w14:paraId="6168248F" w14:textId="77777777" w:rsidR="00B262C0" w:rsidRPr="00B262C0" w:rsidRDefault="00B262C0" w:rsidP="00B262C0">
            <w:pPr>
              <w:numPr>
                <w:ilvl w:val="0"/>
                <w:numId w:val="20"/>
              </w:numPr>
              <w:overflowPunct w:val="0"/>
              <w:autoSpaceDE w:val="0"/>
              <w:autoSpaceDN w:val="0"/>
              <w:adjustRightInd w:val="0"/>
              <w:spacing w:after="180" w:line="276" w:lineRule="auto"/>
              <w:ind w:hanging="158"/>
              <w:contextualSpacing/>
              <w:textAlignment w:val="baseline"/>
              <w:rPr>
                <w:rFonts w:ascii="Century" w:eastAsia="PMingLiU" w:hAnsi="Century" w:cs="Times"/>
                <w:color w:val="000000" w:themeColor="text1"/>
                <w:kern w:val="2"/>
                <w:sz w:val="21"/>
                <w:lang w:val="en-US" w:eastAsia="zh-TW"/>
              </w:rPr>
            </w:pPr>
            <w:r w:rsidRPr="00B262C0">
              <w:rPr>
                <w:rFonts w:ascii="Century" w:eastAsia="PMingLiU" w:hAnsi="Century" w:cs="Times"/>
                <w:color w:val="000000" w:themeColor="text1"/>
                <w:kern w:val="2"/>
                <w:sz w:val="21"/>
                <w:lang w:val="en-US" w:eastAsia="zh-TW"/>
              </w:rPr>
              <w:t xml:space="preserve">Legacy DCI format(s) for switching out of </w:t>
            </w:r>
            <w:proofErr w:type="spellStart"/>
            <w:r w:rsidRPr="00B262C0">
              <w:rPr>
                <w:rFonts w:ascii="Century" w:eastAsia="PMingLiU" w:hAnsi="Century" w:cs="Times"/>
                <w:color w:val="000000" w:themeColor="text1"/>
                <w:kern w:val="2"/>
                <w:sz w:val="21"/>
                <w:lang w:val="en-US" w:eastAsia="zh-TW"/>
              </w:rPr>
              <w:t>SCell</w:t>
            </w:r>
            <w:proofErr w:type="spellEnd"/>
            <w:r w:rsidRPr="00B262C0">
              <w:rPr>
                <w:rFonts w:ascii="Century" w:eastAsia="PMingLiU" w:hAnsi="Century" w:cs="Times"/>
                <w:color w:val="000000" w:themeColor="text1"/>
                <w:kern w:val="2"/>
                <w:sz w:val="21"/>
                <w:lang w:val="en-US" w:eastAsia="zh-TW"/>
              </w:rPr>
              <w:t xml:space="preserve"> dormancy is reused without introducing new DCI field </w:t>
            </w:r>
            <w:r w:rsidRPr="00B262C0">
              <w:rPr>
                <w:rFonts w:ascii="Century" w:eastAsia="PMingLiU" w:hAnsi="Century" w:cs="Times" w:hint="eastAsia"/>
                <w:color w:val="FF0000"/>
                <w:kern w:val="2"/>
                <w:sz w:val="21"/>
                <w:lang w:val="en-US" w:eastAsia="zh-TW"/>
              </w:rPr>
              <w:t>o</w:t>
            </w:r>
            <w:r w:rsidRPr="00B262C0">
              <w:rPr>
                <w:rFonts w:ascii="Century" w:eastAsia="PMingLiU" w:hAnsi="Century" w:cs="Times"/>
                <w:color w:val="FF0000"/>
                <w:kern w:val="2"/>
                <w:sz w:val="21"/>
                <w:lang w:val="en-US" w:eastAsia="zh-TW"/>
              </w:rPr>
              <w:t xml:space="preserve">r </w:t>
            </w:r>
            <w:r w:rsidRPr="00B262C0">
              <w:rPr>
                <w:rFonts w:ascii="Century" w:eastAsia="PMingLiU" w:hAnsi="Century" w:cs="Times"/>
                <w:color w:val="000000" w:themeColor="text1"/>
                <w:kern w:val="2"/>
                <w:sz w:val="21"/>
                <w:lang w:val="en-US" w:eastAsia="zh-TW"/>
              </w:rPr>
              <w:t>resizing the existing DCI field</w:t>
            </w:r>
          </w:p>
          <w:p w14:paraId="734F697F" w14:textId="77777777" w:rsidR="00B262C0" w:rsidRPr="00B262C0" w:rsidRDefault="00B262C0" w:rsidP="00B262C0">
            <w:pPr>
              <w:numPr>
                <w:ilvl w:val="0"/>
                <w:numId w:val="20"/>
              </w:numPr>
              <w:overflowPunct w:val="0"/>
              <w:autoSpaceDE w:val="0"/>
              <w:autoSpaceDN w:val="0"/>
              <w:adjustRightInd w:val="0"/>
              <w:spacing w:after="180" w:line="276" w:lineRule="auto"/>
              <w:ind w:hanging="158"/>
              <w:contextualSpacing/>
              <w:textAlignment w:val="baseline"/>
              <w:rPr>
                <w:rFonts w:ascii="Century" w:eastAsia="PMingLiU" w:hAnsi="Century" w:cs="Times"/>
                <w:color w:val="000000" w:themeColor="text1"/>
                <w:kern w:val="2"/>
                <w:sz w:val="21"/>
                <w:lang w:val="en-US" w:eastAsia="zh-TW"/>
              </w:rPr>
            </w:pPr>
            <w:r w:rsidRPr="00B262C0">
              <w:rPr>
                <w:rFonts w:ascii="Century" w:eastAsia="PMingLiU" w:hAnsi="Century" w:cs="Times"/>
                <w:color w:val="000000" w:themeColor="text1"/>
                <w:kern w:val="2"/>
                <w:sz w:val="21"/>
                <w:lang w:val="en-US" w:eastAsia="zh-TW"/>
              </w:rPr>
              <w:t>FFS: Which DCI format(s) from DCI format 0_1/0_3/1_1/1_3/2_6 is supported</w:t>
            </w:r>
          </w:p>
          <w:p w14:paraId="488F2E63" w14:textId="77777777" w:rsidR="00B262C0" w:rsidRPr="00B262C0" w:rsidRDefault="00B262C0" w:rsidP="00B262C0">
            <w:pPr>
              <w:numPr>
                <w:ilvl w:val="0"/>
                <w:numId w:val="20"/>
              </w:numPr>
              <w:overflowPunct w:val="0"/>
              <w:autoSpaceDE w:val="0"/>
              <w:autoSpaceDN w:val="0"/>
              <w:adjustRightInd w:val="0"/>
              <w:spacing w:after="180" w:line="276" w:lineRule="auto"/>
              <w:ind w:hanging="158"/>
              <w:contextualSpacing/>
              <w:textAlignment w:val="baseline"/>
              <w:rPr>
                <w:rFonts w:ascii="Century" w:eastAsia="PMingLiU" w:hAnsi="Century" w:cs="Times"/>
                <w:color w:val="000000" w:themeColor="text1"/>
                <w:kern w:val="2"/>
                <w:sz w:val="21"/>
                <w:lang w:val="en-US" w:eastAsia="zh-TW"/>
              </w:rPr>
            </w:pPr>
            <w:r w:rsidRPr="00B262C0">
              <w:rPr>
                <w:rFonts w:ascii="Century" w:eastAsia="PMingLiU" w:hAnsi="Century" w:cs="Times"/>
                <w:color w:val="000000" w:themeColor="text1"/>
                <w:kern w:val="2"/>
                <w:sz w:val="21"/>
                <w:lang w:val="en-US" w:eastAsia="zh-TW"/>
              </w:rPr>
              <w:lastRenderedPageBreak/>
              <w:t>FFS: Triggering mechanism(s)</w:t>
            </w:r>
          </w:p>
          <w:p w14:paraId="37F3728B" w14:textId="77777777" w:rsidR="00B262C0" w:rsidRPr="00B262C0" w:rsidRDefault="00B262C0" w:rsidP="00B262C0">
            <w:pPr>
              <w:numPr>
                <w:ilvl w:val="0"/>
                <w:numId w:val="20"/>
              </w:numPr>
              <w:overflowPunct w:val="0"/>
              <w:autoSpaceDE w:val="0"/>
              <w:autoSpaceDN w:val="0"/>
              <w:adjustRightInd w:val="0"/>
              <w:spacing w:after="180" w:line="276" w:lineRule="auto"/>
              <w:ind w:hanging="158"/>
              <w:contextualSpacing/>
              <w:textAlignment w:val="baseline"/>
              <w:rPr>
                <w:rFonts w:ascii="Century" w:eastAsia="PMingLiU" w:hAnsi="Century" w:cs="Times"/>
                <w:color w:val="000000" w:themeColor="text1"/>
                <w:kern w:val="2"/>
                <w:sz w:val="21"/>
                <w:highlight w:val="yellow"/>
                <w:lang w:val="en-US" w:eastAsia="zh-TW"/>
              </w:rPr>
            </w:pPr>
            <w:r w:rsidRPr="00B262C0">
              <w:rPr>
                <w:rFonts w:ascii="Century" w:eastAsia="PMingLiU" w:hAnsi="Century" w:cs="Times"/>
                <w:color w:val="000000" w:themeColor="text1"/>
                <w:kern w:val="2"/>
                <w:sz w:val="21"/>
                <w:highlight w:val="yellow"/>
                <w:lang w:val="en-US" w:eastAsia="zh-TW"/>
              </w:rPr>
              <w:t>FFS: Timeline of the aperiodic SRS-AS transmission (requirement is up to RAN4)</w:t>
            </w:r>
          </w:p>
          <w:p w14:paraId="117E0B87" w14:textId="77777777" w:rsidR="00B262C0" w:rsidRPr="00B262C0" w:rsidRDefault="00B262C0" w:rsidP="00B262C0">
            <w:pPr>
              <w:widowControl w:val="0"/>
              <w:spacing w:line="276" w:lineRule="auto"/>
              <w:ind w:left="480"/>
              <w:contextualSpacing/>
              <w:jc w:val="both"/>
              <w:rPr>
                <w:rFonts w:ascii="Century" w:eastAsia="PMingLiU" w:hAnsi="Century" w:cs="Times"/>
                <w:color w:val="000000" w:themeColor="text1"/>
                <w:kern w:val="2"/>
                <w:sz w:val="21"/>
                <w:lang w:val="en-US" w:eastAsia="zh-TW"/>
              </w:rPr>
            </w:pPr>
          </w:p>
          <w:p w14:paraId="2B8CE308" w14:textId="77777777" w:rsidR="00B262C0" w:rsidRPr="00B262C0" w:rsidRDefault="00B262C0" w:rsidP="00B262C0">
            <w:pPr>
              <w:overflowPunct w:val="0"/>
              <w:autoSpaceDE w:val="0"/>
              <w:autoSpaceDN w:val="0"/>
              <w:adjustRightInd w:val="0"/>
              <w:spacing w:after="180" w:line="276" w:lineRule="auto"/>
              <w:textAlignment w:val="baseline"/>
              <w:rPr>
                <w:rFonts w:eastAsia="Times New Roman" w:cs="Times"/>
                <w:color w:val="000000" w:themeColor="text1"/>
                <w:lang w:eastAsia="en-GB"/>
              </w:rPr>
            </w:pPr>
          </w:p>
          <w:p w14:paraId="56EE6B18" w14:textId="77777777" w:rsidR="00B262C0" w:rsidRPr="00B262C0" w:rsidRDefault="00B262C0" w:rsidP="00B262C0">
            <w:pPr>
              <w:overflowPunct w:val="0"/>
              <w:autoSpaceDE w:val="0"/>
              <w:autoSpaceDN w:val="0"/>
              <w:adjustRightInd w:val="0"/>
              <w:snapToGrid w:val="0"/>
              <w:spacing w:beforeLines="50" w:before="120" w:after="180" w:line="276" w:lineRule="auto"/>
              <w:jc w:val="both"/>
              <w:textAlignment w:val="baseline"/>
              <w:rPr>
                <w:rFonts w:eastAsia="SimSun"/>
                <w:b/>
                <w:highlight w:val="green"/>
                <w:lang w:eastAsia="en-GB"/>
              </w:rPr>
            </w:pPr>
            <w:r w:rsidRPr="00B262C0">
              <w:rPr>
                <w:rFonts w:eastAsia="SimSun"/>
                <w:b/>
                <w:highlight w:val="green"/>
                <w:lang w:eastAsia="en-GB"/>
              </w:rPr>
              <w:t>Agreement:</w:t>
            </w:r>
          </w:p>
          <w:p w14:paraId="138F529C" w14:textId="77777777" w:rsidR="00B262C0" w:rsidRPr="00B262C0" w:rsidRDefault="00B262C0" w:rsidP="00B262C0">
            <w:pPr>
              <w:overflowPunct w:val="0"/>
              <w:autoSpaceDE w:val="0"/>
              <w:autoSpaceDN w:val="0"/>
              <w:adjustRightInd w:val="0"/>
              <w:spacing w:after="180" w:line="276" w:lineRule="auto"/>
              <w:contextualSpacing/>
              <w:jc w:val="both"/>
              <w:textAlignment w:val="baseline"/>
              <w:rPr>
                <w:rFonts w:eastAsia="Times New Roman" w:cs="Times"/>
                <w:lang w:eastAsia="en-GB"/>
              </w:rPr>
            </w:pPr>
            <w:r w:rsidRPr="00B262C0">
              <w:rPr>
                <w:rFonts w:eastAsia="Times New Roman" w:cs="Times"/>
                <w:lang w:eastAsia="en-GB"/>
              </w:rPr>
              <w:t xml:space="preserve">For </w:t>
            </w:r>
            <w:r w:rsidRPr="00B262C0">
              <w:rPr>
                <w:rFonts w:eastAsia="SimSun"/>
                <w:bCs/>
                <w:lang w:eastAsia="en-GB"/>
              </w:rPr>
              <w:t xml:space="preserve">early triggering of CSI/CSI-RS when </w:t>
            </w:r>
            <w:proofErr w:type="spellStart"/>
            <w:r w:rsidRPr="00B262C0">
              <w:rPr>
                <w:rFonts w:eastAsia="Times New Roman" w:cs="Times"/>
                <w:lang w:eastAsia="en-GB"/>
              </w:rPr>
              <w:t>SCell</w:t>
            </w:r>
            <w:proofErr w:type="spellEnd"/>
            <w:r w:rsidRPr="00B262C0">
              <w:rPr>
                <w:rFonts w:eastAsia="Times New Roman" w:cs="Times"/>
                <w:lang w:eastAsia="en-GB"/>
              </w:rPr>
              <w:t xml:space="preserve"> transition from a dormant BWP to a non-dormant BWP, support aperiodic CSI reporting for the non-dormant BWP, triggered via a DCI indicating switching out of </w:t>
            </w:r>
            <w:proofErr w:type="spellStart"/>
            <w:r w:rsidRPr="00B262C0">
              <w:rPr>
                <w:rFonts w:eastAsia="Times New Roman" w:cs="Times"/>
                <w:lang w:eastAsia="en-GB"/>
              </w:rPr>
              <w:t>SCell</w:t>
            </w:r>
            <w:proofErr w:type="spellEnd"/>
            <w:r w:rsidRPr="00B262C0">
              <w:rPr>
                <w:rFonts w:eastAsia="Times New Roman" w:cs="Times"/>
                <w:lang w:eastAsia="en-GB"/>
              </w:rPr>
              <w:t xml:space="preserve"> dormancy.</w:t>
            </w:r>
          </w:p>
          <w:p w14:paraId="7C60EACF" w14:textId="77777777" w:rsidR="00B262C0" w:rsidRPr="00B262C0" w:rsidRDefault="00B262C0" w:rsidP="00B262C0">
            <w:pPr>
              <w:numPr>
                <w:ilvl w:val="0"/>
                <w:numId w:val="20"/>
              </w:numPr>
              <w:overflowPunct w:val="0"/>
              <w:autoSpaceDE w:val="0"/>
              <w:autoSpaceDN w:val="0"/>
              <w:adjustRightInd w:val="0"/>
              <w:spacing w:after="180" w:line="276" w:lineRule="auto"/>
              <w:ind w:hanging="158"/>
              <w:contextualSpacing/>
              <w:textAlignment w:val="baseline"/>
              <w:rPr>
                <w:rFonts w:ascii="Century" w:eastAsia="PMingLiU" w:hAnsi="Century" w:cs="Times"/>
                <w:color w:val="000000" w:themeColor="text1"/>
                <w:kern w:val="2"/>
                <w:sz w:val="21"/>
                <w:lang w:val="en-US" w:eastAsia="zh-TW"/>
              </w:rPr>
            </w:pPr>
            <w:r w:rsidRPr="00B262C0">
              <w:rPr>
                <w:rFonts w:ascii="Century" w:eastAsia="PMingLiU" w:hAnsi="Century" w:cs="Times"/>
                <w:color w:val="000000" w:themeColor="text1"/>
                <w:kern w:val="2"/>
                <w:sz w:val="21"/>
                <w:lang w:val="en-US" w:eastAsia="zh-TW"/>
              </w:rPr>
              <w:t>The aperiodic CSI reporting is associated with aperiodic CSI-RS for CSI on the non-dormant BWP</w:t>
            </w:r>
          </w:p>
          <w:p w14:paraId="2D1CF39F" w14:textId="77777777" w:rsidR="00B262C0" w:rsidRPr="00B262C0" w:rsidRDefault="00B262C0" w:rsidP="00B262C0">
            <w:pPr>
              <w:numPr>
                <w:ilvl w:val="0"/>
                <w:numId w:val="20"/>
              </w:numPr>
              <w:overflowPunct w:val="0"/>
              <w:autoSpaceDE w:val="0"/>
              <w:autoSpaceDN w:val="0"/>
              <w:adjustRightInd w:val="0"/>
              <w:spacing w:after="180" w:line="276" w:lineRule="auto"/>
              <w:ind w:hanging="158"/>
              <w:contextualSpacing/>
              <w:textAlignment w:val="baseline"/>
              <w:rPr>
                <w:rFonts w:ascii="Century" w:eastAsia="PMingLiU" w:hAnsi="Century" w:cs="Times"/>
                <w:color w:val="000000" w:themeColor="text1"/>
                <w:kern w:val="2"/>
                <w:sz w:val="21"/>
                <w:lang w:val="en-US" w:eastAsia="zh-TW"/>
              </w:rPr>
            </w:pPr>
            <w:r w:rsidRPr="00B262C0">
              <w:rPr>
                <w:rFonts w:ascii="Century" w:eastAsia="Times New Roman" w:hAnsi="Century" w:cs="Times"/>
                <w:color w:val="000000" w:themeColor="text1"/>
                <w:kern w:val="2"/>
                <w:sz w:val="21"/>
                <w:lang w:val="en-US" w:eastAsia="ja-JP"/>
              </w:rPr>
              <w:t xml:space="preserve">Legacy DCI format(s) for switching out of </w:t>
            </w:r>
            <w:proofErr w:type="spellStart"/>
            <w:r w:rsidRPr="00B262C0">
              <w:rPr>
                <w:rFonts w:ascii="Century" w:eastAsia="Times New Roman" w:hAnsi="Century" w:cs="Times"/>
                <w:color w:val="000000" w:themeColor="text1"/>
                <w:kern w:val="2"/>
                <w:sz w:val="21"/>
                <w:lang w:val="en-US" w:eastAsia="ja-JP"/>
              </w:rPr>
              <w:t>SCell</w:t>
            </w:r>
            <w:proofErr w:type="spellEnd"/>
            <w:r w:rsidRPr="00B262C0">
              <w:rPr>
                <w:rFonts w:ascii="Century" w:eastAsia="Times New Roman" w:hAnsi="Century" w:cs="Times"/>
                <w:color w:val="000000" w:themeColor="text1"/>
                <w:kern w:val="2"/>
                <w:sz w:val="21"/>
                <w:lang w:val="en-US" w:eastAsia="ja-JP"/>
              </w:rPr>
              <w:t xml:space="preserve"> dormancy is reused without introducing new DCI field </w:t>
            </w:r>
            <w:r w:rsidRPr="00B262C0">
              <w:rPr>
                <w:rFonts w:ascii="Century" w:eastAsia="Times New Roman" w:hAnsi="Century" w:cs="Times"/>
                <w:color w:val="FF0000"/>
                <w:kern w:val="2"/>
                <w:sz w:val="21"/>
                <w:lang w:val="en-US" w:eastAsia="ja-JP"/>
              </w:rPr>
              <w:t xml:space="preserve">or </w:t>
            </w:r>
            <w:r w:rsidRPr="00B262C0">
              <w:rPr>
                <w:rFonts w:ascii="Century" w:eastAsia="Times New Roman" w:hAnsi="Century" w:cs="Times"/>
                <w:color w:val="000000" w:themeColor="text1"/>
                <w:kern w:val="2"/>
                <w:sz w:val="21"/>
                <w:lang w:val="en-US" w:eastAsia="ja-JP"/>
              </w:rPr>
              <w:t>resizing the existing DCI field</w:t>
            </w:r>
          </w:p>
          <w:p w14:paraId="4ABAEE4E" w14:textId="77777777" w:rsidR="00B262C0" w:rsidRPr="00B262C0" w:rsidRDefault="00B262C0" w:rsidP="00B262C0">
            <w:pPr>
              <w:numPr>
                <w:ilvl w:val="0"/>
                <w:numId w:val="20"/>
              </w:numPr>
              <w:overflowPunct w:val="0"/>
              <w:autoSpaceDE w:val="0"/>
              <w:autoSpaceDN w:val="0"/>
              <w:adjustRightInd w:val="0"/>
              <w:spacing w:after="180" w:line="276" w:lineRule="auto"/>
              <w:ind w:hanging="158"/>
              <w:contextualSpacing/>
              <w:textAlignment w:val="baseline"/>
              <w:rPr>
                <w:rFonts w:ascii="Century" w:eastAsia="PMingLiU" w:hAnsi="Century" w:cs="Times"/>
                <w:color w:val="000000" w:themeColor="text1"/>
                <w:kern w:val="2"/>
                <w:sz w:val="21"/>
                <w:lang w:val="en-US" w:eastAsia="zh-TW"/>
              </w:rPr>
            </w:pPr>
            <w:r w:rsidRPr="00B262C0">
              <w:rPr>
                <w:rFonts w:ascii="Century" w:eastAsia="PMingLiU" w:hAnsi="Century" w:cs="Times"/>
                <w:color w:val="000000" w:themeColor="text1"/>
                <w:kern w:val="2"/>
                <w:sz w:val="21"/>
                <w:lang w:val="en-US" w:eastAsia="zh-TW"/>
              </w:rPr>
              <w:t>FFS: Which DCI format(s) from DCI format 0_1/0_3/1_1/1_3/2_6 is supported</w:t>
            </w:r>
          </w:p>
          <w:p w14:paraId="0055147C" w14:textId="77777777" w:rsidR="00B262C0" w:rsidRPr="00B262C0" w:rsidRDefault="00B262C0" w:rsidP="00B262C0">
            <w:pPr>
              <w:numPr>
                <w:ilvl w:val="0"/>
                <w:numId w:val="20"/>
              </w:numPr>
              <w:overflowPunct w:val="0"/>
              <w:autoSpaceDE w:val="0"/>
              <w:autoSpaceDN w:val="0"/>
              <w:adjustRightInd w:val="0"/>
              <w:spacing w:after="180" w:line="276" w:lineRule="auto"/>
              <w:ind w:hanging="158"/>
              <w:contextualSpacing/>
              <w:textAlignment w:val="baseline"/>
              <w:rPr>
                <w:rFonts w:ascii="Century" w:eastAsia="PMingLiU" w:hAnsi="Century" w:cs="Times"/>
                <w:color w:val="000000" w:themeColor="text1"/>
                <w:kern w:val="2"/>
                <w:sz w:val="21"/>
                <w:lang w:val="en-US" w:eastAsia="zh-TW"/>
              </w:rPr>
            </w:pPr>
            <w:r w:rsidRPr="00B262C0">
              <w:rPr>
                <w:rFonts w:ascii="Century" w:eastAsia="PMingLiU" w:hAnsi="Century" w:cs="Times"/>
                <w:color w:val="000000" w:themeColor="text1"/>
                <w:kern w:val="2"/>
                <w:sz w:val="21"/>
                <w:lang w:val="en-US" w:eastAsia="zh-TW"/>
              </w:rPr>
              <w:t>FFS: Triggering mechanism(s)</w:t>
            </w:r>
          </w:p>
          <w:p w14:paraId="5AFF8CF9" w14:textId="77777777" w:rsidR="00B262C0" w:rsidRPr="00B262C0" w:rsidRDefault="00B262C0" w:rsidP="00B262C0">
            <w:pPr>
              <w:numPr>
                <w:ilvl w:val="0"/>
                <w:numId w:val="20"/>
              </w:numPr>
              <w:overflowPunct w:val="0"/>
              <w:autoSpaceDE w:val="0"/>
              <w:autoSpaceDN w:val="0"/>
              <w:adjustRightInd w:val="0"/>
              <w:spacing w:after="180" w:line="276" w:lineRule="auto"/>
              <w:ind w:hanging="158"/>
              <w:contextualSpacing/>
              <w:textAlignment w:val="baseline"/>
              <w:rPr>
                <w:rFonts w:ascii="Century" w:eastAsia="PMingLiU" w:hAnsi="Century" w:cs="Times"/>
                <w:color w:val="000000" w:themeColor="text1"/>
                <w:kern w:val="2"/>
                <w:sz w:val="21"/>
                <w:highlight w:val="yellow"/>
                <w:lang w:val="en-US" w:eastAsia="zh-TW"/>
              </w:rPr>
            </w:pPr>
            <w:r w:rsidRPr="00B262C0">
              <w:rPr>
                <w:rFonts w:ascii="Century" w:eastAsia="Times New Roman" w:hAnsi="Century" w:cs="Times"/>
                <w:color w:val="000000" w:themeColor="text1"/>
                <w:kern w:val="2"/>
                <w:sz w:val="21"/>
                <w:highlight w:val="yellow"/>
                <w:lang w:val="en-US" w:eastAsia="ja-JP"/>
              </w:rPr>
              <w:t>FFS: Timeline of the aperiodic CSI reporting and corresponding aperiodic CSI-RS for CSI (requirement is up to RAN4)</w:t>
            </w:r>
          </w:p>
          <w:p w14:paraId="57BA1394" w14:textId="77777777" w:rsidR="00B262C0" w:rsidRDefault="00B262C0" w:rsidP="003F372D">
            <w:pPr>
              <w:pStyle w:val="a0"/>
              <w:rPr>
                <w:lang w:val="en-US" w:eastAsia="ko-KR"/>
              </w:rPr>
            </w:pPr>
          </w:p>
          <w:p w14:paraId="3BE1576A" w14:textId="51101EE8" w:rsidR="00072270" w:rsidRDefault="00072270" w:rsidP="00072270">
            <w:pPr>
              <w:pStyle w:val="a0"/>
              <w:rPr>
                <w:rFonts w:eastAsiaTheme="minorEastAsia"/>
                <w:b/>
                <w:highlight w:val="green"/>
                <w:lang w:eastAsia="ko-KR"/>
              </w:rPr>
            </w:pPr>
            <w:r w:rsidRPr="00B0668C">
              <w:rPr>
                <w:rFonts w:hint="eastAsia"/>
                <w:b/>
                <w:bCs/>
                <w:color w:val="00B0F0"/>
                <w:u w:val="single"/>
                <w:lang w:eastAsia="ko-KR"/>
              </w:rPr>
              <w:t>R</w:t>
            </w:r>
            <w:r w:rsidRPr="00B0668C">
              <w:rPr>
                <w:b/>
                <w:bCs/>
                <w:color w:val="00B0F0"/>
                <w:u w:val="single"/>
                <w:lang w:eastAsia="ko-KR"/>
              </w:rPr>
              <w:t>AN</w:t>
            </w:r>
            <w:r>
              <w:rPr>
                <w:rFonts w:hint="eastAsia"/>
                <w:b/>
                <w:bCs/>
                <w:color w:val="00B0F0"/>
                <w:u w:val="single"/>
                <w:lang w:eastAsia="ko-KR"/>
              </w:rPr>
              <w:t>4</w:t>
            </w:r>
            <w:r w:rsidRPr="00B0668C">
              <w:rPr>
                <w:b/>
                <w:bCs/>
                <w:color w:val="00B0F0"/>
                <w:u w:val="single"/>
                <w:lang w:eastAsia="ko-KR"/>
              </w:rPr>
              <w:t>#1</w:t>
            </w:r>
            <w:r>
              <w:rPr>
                <w:rFonts w:hint="eastAsia"/>
                <w:b/>
                <w:bCs/>
                <w:color w:val="00B0F0"/>
                <w:u w:val="single"/>
                <w:lang w:eastAsia="ko-KR"/>
              </w:rPr>
              <w:t>16bis</w:t>
            </w:r>
          </w:p>
          <w:p w14:paraId="18CAF930" w14:textId="77777777" w:rsidR="00072270" w:rsidRDefault="00072270" w:rsidP="003F372D">
            <w:pPr>
              <w:pStyle w:val="a0"/>
              <w:rPr>
                <w:lang w:val="en-US" w:eastAsia="ko-KR"/>
              </w:rPr>
            </w:pPr>
          </w:p>
          <w:p w14:paraId="3DC67423" w14:textId="77777777" w:rsidR="00072270" w:rsidRDefault="00072270" w:rsidP="00072270">
            <w:pPr>
              <w:rPr>
                <w:b/>
                <w:u w:val="single"/>
                <w:lang w:eastAsia="ko-KR"/>
              </w:rPr>
            </w:pPr>
            <w:r>
              <w:rPr>
                <w:b/>
                <w:u w:val="single"/>
              </w:rPr>
              <w:t xml:space="preserve">Issue 3-3-1: </w:t>
            </w:r>
            <w:r>
              <w:rPr>
                <w:b/>
                <w:u w:val="single"/>
                <w:lang w:eastAsia="ko-KR"/>
              </w:rPr>
              <w:t>RRM impact due to</w:t>
            </w:r>
            <w:r>
              <w:rPr>
                <w:b/>
                <w:u w:val="single"/>
                <w:lang w:eastAsia="zh-CN"/>
              </w:rPr>
              <w:t xml:space="preserve"> early SRS/CSI-RS/CSI triggering </w:t>
            </w:r>
            <w:r w:rsidRPr="00966D1B">
              <w:rPr>
                <w:b/>
                <w:u w:val="single"/>
                <w:lang w:eastAsia="zh-CN"/>
              </w:rPr>
              <w:t xml:space="preserve">when switching out of </w:t>
            </w:r>
            <w:proofErr w:type="spellStart"/>
            <w:r w:rsidRPr="00966D1B">
              <w:rPr>
                <w:b/>
                <w:u w:val="single"/>
                <w:lang w:eastAsia="zh-CN"/>
              </w:rPr>
              <w:t>SCell</w:t>
            </w:r>
            <w:proofErr w:type="spellEnd"/>
            <w:r w:rsidRPr="00966D1B">
              <w:rPr>
                <w:b/>
                <w:u w:val="single"/>
                <w:lang w:eastAsia="zh-CN"/>
              </w:rPr>
              <w:t xml:space="preserve"> dormancy</w:t>
            </w:r>
          </w:p>
          <w:p w14:paraId="01624A6B" w14:textId="77777777" w:rsidR="00072270" w:rsidRPr="008658CC" w:rsidRDefault="00072270" w:rsidP="00072270">
            <w:pPr>
              <w:spacing w:after="120"/>
              <w:rPr>
                <w:szCs w:val="24"/>
                <w:lang w:eastAsia="zh-CN"/>
              </w:rPr>
            </w:pPr>
            <w:r>
              <w:rPr>
                <w:rFonts w:eastAsia="PMingLiU"/>
                <w:szCs w:val="24"/>
                <w:lang w:eastAsia="zh-TW"/>
              </w:rPr>
              <w:t xml:space="preserve">&lt; </w:t>
            </w:r>
            <w:r>
              <w:rPr>
                <w:rFonts w:eastAsia="PMingLiU"/>
                <w:b/>
                <w:bCs/>
                <w:szCs w:val="24"/>
                <w:lang w:eastAsia="zh-TW"/>
              </w:rPr>
              <w:t>Way forward</w:t>
            </w:r>
            <w:r>
              <w:rPr>
                <w:rFonts w:eastAsia="PMingLiU"/>
                <w:szCs w:val="24"/>
                <w:lang w:eastAsia="zh-TW"/>
              </w:rPr>
              <w:t xml:space="preserve"> &gt; </w:t>
            </w:r>
            <w:r>
              <w:rPr>
                <w:bCs/>
                <w:lang w:eastAsia="zh-CN"/>
              </w:rPr>
              <w:t>FFS the following options:</w:t>
            </w:r>
          </w:p>
          <w:p w14:paraId="32CDAD55" w14:textId="77777777" w:rsidR="00072270" w:rsidRDefault="00072270" w:rsidP="00072270">
            <w:pPr>
              <w:pStyle w:val="ad"/>
              <w:numPr>
                <w:ilvl w:val="1"/>
                <w:numId w:val="3"/>
              </w:numPr>
              <w:autoSpaceDN w:val="0"/>
              <w:spacing w:after="120"/>
              <w:ind w:leftChars="0" w:left="1440"/>
              <w:rPr>
                <w:rFonts w:eastAsia="SimSun"/>
                <w:szCs w:val="24"/>
                <w:lang w:eastAsia="zh-CN"/>
              </w:rPr>
            </w:pPr>
            <w:r>
              <w:rPr>
                <w:rFonts w:eastAsia="SimSun"/>
                <w:szCs w:val="24"/>
                <w:lang w:eastAsia="zh-CN"/>
              </w:rPr>
              <w:t xml:space="preserve">Option 1 (MTK): </w:t>
            </w:r>
          </w:p>
          <w:p w14:paraId="177F7425" w14:textId="77777777" w:rsidR="00072270" w:rsidRPr="00966D1B" w:rsidRDefault="00072270" w:rsidP="00072270">
            <w:pPr>
              <w:pStyle w:val="ad"/>
              <w:numPr>
                <w:ilvl w:val="2"/>
                <w:numId w:val="3"/>
              </w:numPr>
              <w:overflowPunct w:val="0"/>
              <w:autoSpaceDE w:val="0"/>
              <w:autoSpaceDN w:val="0"/>
              <w:adjustRightInd w:val="0"/>
              <w:spacing w:after="120"/>
              <w:ind w:leftChars="0"/>
              <w:rPr>
                <w:rFonts w:eastAsia="SimSun"/>
                <w:bCs/>
                <w:szCs w:val="24"/>
                <w:lang w:eastAsia="zh-CN"/>
              </w:rPr>
            </w:pPr>
            <w:r w:rsidRPr="00966D1B">
              <w:rPr>
                <w:rFonts w:cstheme="minorHAnsi"/>
                <w:bCs/>
              </w:rPr>
              <w:t xml:space="preserve">For early SRS/CSI/CSI-RS triggering when switching out of </w:t>
            </w:r>
            <w:proofErr w:type="spellStart"/>
            <w:r w:rsidRPr="00966D1B">
              <w:rPr>
                <w:rFonts w:cstheme="minorHAnsi"/>
                <w:bCs/>
              </w:rPr>
              <w:t>SCell</w:t>
            </w:r>
            <w:proofErr w:type="spellEnd"/>
            <w:r w:rsidRPr="00966D1B">
              <w:rPr>
                <w:rFonts w:cstheme="minorHAnsi"/>
                <w:bCs/>
              </w:rPr>
              <w:t xml:space="preserve"> dormancy, the legacy switching delay </w:t>
            </w:r>
            <w:proofErr w:type="spellStart"/>
            <w:r w:rsidRPr="00966D1B">
              <w:rPr>
                <w:bCs/>
              </w:rPr>
              <w:t>T</w:t>
            </w:r>
            <w:r w:rsidRPr="00966D1B">
              <w:rPr>
                <w:bCs/>
                <w:vertAlign w:val="subscript"/>
              </w:rPr>
              <w:t>dormantBWPswitchDelay</w:t>
            </w:r>
            <w:proofErr w:type="spellEnd"/>
            <w:r w:rsidRPr="00966D1B">
              <w:rPr>
                <w:rFonts w:cstheme="minorHAnsi"/>
                <w:bCs/>
              </w:rPr>
              <w:t xml:space="preserve"> and interruption requirements “Interruptions due to Active BWP switching Requirement” are applicable.</w:t>
            </w:r>
            <w:r w:rsidRPr="00966D1B">
              <w:rPr>
                <w:bCs/>
              </w:rPr>
              <w:t xml:space="preserve">  </w:t>
            </w:r>
          </w:p>
          <w:p w14:paraId="0F975B64" w14:textId="77777777" w:rsidR="00072270" w:rsidRDefault="00072270" w:rsidP="00072270">
            <w:pPr>
              <w:pStyle w:val="ad"/>
              <w:numPr>
                <w:ilvl w:val="1"/>
                <w:numId w:val="3"/>
              </w:numPr>
              <w:autoSpaceDN w:val="0"/>
              <w:spacing w:after="120"/>
              <w:ind w:leftChars="0" w:left="1440"/>
              <w:rPr>
                <w:rFonts w:eastAsia="SimSun"/>
                <w:szCs w:val="24"/>
                <w:lang w:eastAsia="zh-CN"/>
              </w:rPr>
            </w:pPr>
            <w:r>
              <w:rPr>
                <w:rFonts w:eastAsia="SimSun"/>
                <w:szCs w:val="24"/>
                <w:lang w:eastAsia="zh-CN"/>
              </w:rPr>
              <w:t>Option 2 (CATT, Huawei, LGE, Apple, Samsung, Nokia):</w:t>
            </w:r>
          </w:p>
          <w:p w14:paraId="3C99C00A" w14:textId="77777777" w:rsidR="00072270" w:rsidRPr="008658CC" w:rsidRDefault="00072270" w:rsidP="00072270">
            <w:pPr>
              <w:pStyle w:val="ad"/>
              <w:numPr>
                <w:ilvl w:val="2"/>
                <w:numId w:val="3"/>
              </w:numPr>
              <w:autoSpaceDN w:val="0"/>
              <w:spacing w:after="120"/>
              <w:ind w:leftChars="0"/>
              <w:rPr>
                <w:rFonts w:eastAsia="SimSun"/>
                <w:szCs w:val="24"/>
                <w:lang w:eastAsia="zh-CN"/>
              </w:rPr>
            </w:pPr>
            <w:r>
              <w:rPr>
                <w:bCs/>
              </w:rPr>
              <w:t>Wait for more RAN1 progress</w:t>
            </w:r>
            <w:r w:rsidRPr="00966D1B">
              <w:rPr>
                <w:bCs/>
              </w:rPr>
              <w:t>.</w:t>
            </w:r>
            <w:r>
              <w:rPr>
                <w:bCs/>
              </w:rPr>
              <w:t xml:space="preserve"> </w:t>
            </w:r>
          </w:p>
          <w:p w14:paraId="7CFCE271" w14:textId="77777777" w:rsidR="00072270" w:rsidRPr="00072270" w:rsidRDefault="00072270" w:rsidP="003F372D">
            <w:pPr>
              <w:pStyle w:val="a0"/>
              <w:rPr>
                <w:lang w:eastAsia="ko-KR"/>
              </w:rPr>
            </w:pPr>
          </w:p>
        </w:tc>
      </w:tr>
    </w:tbl>
    <w:p w14:paraId="383B5378" w14:textId="350A5C0D" w:rsidR="0088109A" w:rsidRDefault="0088109A" w:rsidP="003F372D">
      <w:pPr>
        <w:pStyle w:val="a0"/>
        <w:rPr>
          <w:lang w:eastAsia="ko-KR"/>
        </w:rPr>
      </w:pPr>
    </w:p>
    <w:p w14:paraId="75B1D9A4" w14:textId="4284202C" w:rsidR="005F5A19" w:rsidRDefault="003273FB" w:rsidP="00BA0187">
      <w:pPr>
        <w:pStyle w:val="a0"/>
        <w:jc w:val="both"/>
        <w:rPr>
          <w:rFonts w:eastAsiaTheme="minorEastAsia"/>
          <w:bCs/>
          <w:lang w:val="en-US" w:eastAsia="ko-KR" w:bidi="ar"/>
        </w:rPr>
      </w:pPr>
      <w:r>
        <w:rPr>
          <w:rFonts w:eastAsiaTheme="minorEastAsia" w:hint="eastAsia"/>
          <w:bCs/>
          <w:lang w:val="en-US" w:eastAsia="ko-KR" w:bidi="ar"/>
        </w:rPr>
        <w:t>For e</w:t>
      </w:r>
      <w:r w:rsidRPr="003273FB">
        <w:rPr>
          <w:rFonts w:eastAsiaTheme="minorEastAsia"/>
          <w:bCs/>
          <w:lang w:val="en-US" w:eastAsia="ko-KR" w:bidi="ar"/>
        </w:rPr>
        <w:t xml:space="preserve">arly SRS/CSI-RS/CSI triggering when switching out of </w:t>
      </w:r>
      <w:proofErr w:type="spellStart"/>
      <w:r w:rsidRPr="003273FB">
        <w:rPr>
          <w:rFonts w:eastAsiaTheme="minorEastAsia"/>
          <w:bCs/>
          <w:lang w:val="en-US" w:eastAsia="ko-KR" w:bidi="ar"/>
        </w:rPr>
        <w:t>SCell</w:t>
      </w:r>
      <w:proofErr w:type="spellEnd"/>
      <w:r w:rsidRPr="003273FB">
        <w:rPr>
          <w:rFonts w:eastAsiaTheme="minorEastAsia"/>
          <w:bCs/>
          <w:lang w:val="en-US" w:eastAsia="ko-KR" w:bidi="ar"/>
        </w:rPr>
        <w:t xml:space="preserve"> dormancy</w:t>
      </w:r>
      <w:r>
        <w:rPr>
          <w:rFonts w:eastAsiaTheme="minorEastAsia" w:hint="eastAsia"/>
          <w:bCs/>
          <w:lang w:val="en-US" w:eastAsia="ko-KR" w:bidi="ar"/>
        </w:rPr>
        <w:t xml:space="preserve">, </w:t>
      </w:r>
      <w:r w:rsidR="002F311E">
        <w:rPr>
          <w:rFonts w:eastAsiaTheme="minorEastAsia" w:hint="eastAsia"/>
          <w:bCs/>
          <w:lang w:val="en-US" w:eastAsia="ko-KR" w:bidi="ar"/>
        </w:rPr>
        <w:t xml:space="preserve">RAN1 has agreed to support </w:t>
      </w:r>
      <w:r w:rsidR="002F311E" w:rsidRPr="002F311E">
        <w:rPr>
          <w:rFonts w:eastAsiaTheme="minorEastAsia"/>
          <w:bCs/>
          <w:lang w:val="en-US" w:eastAsia="ko-KR" w:bidi="ar"/>
        </w:rPr>
        <w:t>aperiodic SRS-AS transmission</w:t>
      </w:r>
      <w:r w:rsidR="002F311E">
        <w:rPr>
          <w:rFonts w:eastAsiaTheme="minorEastAsia" w:hint="eastAsia"/>
          <w:bCs/>
          <w:lang w:val="en-US" w:eastAsia="ko-KR" w:bidi="ar"/>
        </w:rPr>
        <w:t>, and CSI-reporting</w:t>
      </w:r>
      <w:r w:rsidR="002F311E" w:rsidRPr="002F311E">
        <w:rPr>
          <w:rFonts w:eastAsiaTheme="minorEastAsia"/>
          <w:bCs/>
          <w:lang w:val="en-US" w:eastAsia="ko-KR" w:bidi="ar"/>
        </w:rPr>
        <w:t xml:space="preserve"> on the non-dormant BWP</w:t>
      </w:r>
      <w:r w:rsidR="000C29AD">
        <w:rPr>
          <w:rFonts w:eastAsiaTheme="minorEastAsia" w:hint="eastAsia"/>
          <w:bCs/>
          <w:lang w:val="en-US" w:eastAsia="ko-KR" w:bidi="ar"/>
        </w:rPr>
        <w:t xml:space="preserve"> as illustrated in Figure 2</w:t>
      </w:r>
      <w:r w:rsidR="002F311E">
        <w:rPr>
          <w:rFonts w:eastAsiaTheme="minorEastAsia" w:hint="eastAsia"/>
          <w:bCs/>
          <w:lang w:val="en-US" w:eastAsia="ko-KR" w:bidi="ar"/>
        </w:rPr>
        <w:t xml:space="preserve">. </w:t>
      </w:r>
      <w:r w:rsidR="00BA0689">
        <w:rPr>
          <w:rFonts w:eastAsiaTheme="minorEastAsia" w:hint="eastAsia"/>
          <w:bCs/>
          <w:lang w:val="en-US" w:eastAsia="ko-KR" w:bidi="ar"/>
        </w:rPr>
        <w:t>In current specification, only BWP switching delay</w:t>
      </w:r>
      <w:r w:rsidR="00631729">
        <w:rPr>
          <w:rFonts w:eastAsiaTheme="minorEastAsia" w:hint="eastAsia"/>
          <w:bCs/>
          <w:lang w:val="en-US" w:eastAsia="ko-KR" w:bidi="ar"/>
        </w:rPr>
        <w:t xml:space="preserve"> and interruption</w:t>
      </w:r>
      <w:r w:rsidR="00A35407">
        <w:rPr>
          <w:rFonts w:eastAsiaTheme="minorEastAsia" w:hint="eastAsia"/>
          <w:bCs/>
          <w:lang w:val="en-US" w:eastAsia="ko-KR" w:bidi="ar"/>
        </w:rPr>
        <w:t xml:space="preserve"> requirement</w:t>
      </w:r>
      <w:r w:rsidR="00BA0689">
        <w:rPr>
          <w:rFonts w:eastAsiaTheme="minorEastAsia" w:hint="eastAsia"/>
          <w:bCs/>
          <w:lang w:val="en-US" w:eastAsia="ko-KR" w:bidi="ar"/>
        </w:rPr>
        <w:t xml:space="preserve"> </w:t>
      </w:r>
      <w:proofErr w:type="gramStart"/>
      <w:r w:rsidR="00BA0689">
        <w:rPr>
          <w:rFonts w:eastAsiaTheme="minorEastAsia" w:hint="eastAsia"/>
          <w:bCs/>
          <w:lang w:val="en-US" w:eastAsia="ko-KR" w:bidi="ar"/>
        </w:rPr>
        <w:t>is</w:t>
      </w:r>
      <w:proofErr w:type="gramEnd"/>
      <w:r w:rsidR="00BA0689">
        <w:rPr>
          <w:rFonts w:eastAsiaTheme="minorEastAsia" w:hint="eastAsia"/>
          <w:bCs/>
          <w:lang w:val="en-US" w:eastAsia="ko-KR" w:bidi="ar"/>
        </w:rPr>
        <w:t xml:space="preserve"> specified</w:t>
      </w:r>
      <w:r w:rsidR="00A35407">
        <w:rPr>
          <w:rFonts w:eastAsiaTheme="minorEastAsia" w:hint="eastAsia"/>
          <w:bCs/>
          <w:lang w:val="en-US" w:eastAsia="ko-KR" w:bidi="ar"/>
        </w:rPr>
        <w:t xml:space="preserve"> during BWP </w:t>
      </w:r>
      <w:proofErr w:type="spellStart"/>
      <w:r w:rsidR="00A35407">
        <w:rPr>
          <w:rFonts w:eastAsiaTheme="minorEastAsia" w:hint="eastAsia"/>
          <w:bCs/>
          <w:lang w:val="en-US" w:eastAsia="ko-KR" w:bidi="ar"/>
        </w:rPr>
        <w:t>swithcing</w:t>
      </w:r>
      <w:proofErr w:type="spellEnd"/>
      <w:r w:rsidR="00BA0689">
        <w:rPr>
          <w:rFonts w:eastAsiaTheme="minorEastAsia" w:hint="eastAsia"/>
          <w:bCs/>
          <w:lang w:val="en-US" w:eastAsia="ko-KR" w:bidi="ar"/>
        </w:rPr>
        <w:t xml:space="preserve">. Since </w:t>
      </w:r>
      <w:r w:rsidR="00BA0689" w:rsidRPr="002F311E">
        <w:rPr>
          <w:rFonts w:eastAsiaTheme="minorEastAsia"/>
          <w:bCs/>
          <w:lang w:val="en-US" w:eastAsia="ko-KR" w:bidi="ar"/>
        </w:rPr>
        <w:t>aperiodic SRS-AS transmission</w:t>
      </w:r>
      <w:r w:rsidR="00BA0689">
        <w:rPr>
          <w:rFonts w:eastAsiaTheme="minorEastAsia" w:hint="eastAsia"/>
          <w:bCs/>
          <w:lang w:val="en-US" w:eastAsia="ko-KR" w:bidi="ar"/>
        </w:rPr>
        <w:t xml:space="preserve">, and CSI-reporting is </w:t>
      </w:r>
      <w:r w:rsidR="000027E8">
        <w:rPr>
          <w:rFonts w:eastAsiaTheme="minorEastAsia" w:hint="eastAsia"/>
          <w:bCs/>
          <w:lang w:val="en-US" w:eastAsia="ko-KR" w:bidi="ar"/>
        </w:rPr>
        <w:t>transmitted after</w:t>
      </w:r>
      <w:r w:rsidR="00BA0689">
        <w:rPr>
          <w:rFonts w:eastAsiaTheme="minorEastAsia" w:hint="eastAsia"/>
          <w:bCs/>
          <w:lang w:val="en-US" w:eastAsia="ko-KR" w:bidi="ar"/>
        </w:rPr>
        <w:t xml:space="preserve"> BWP </w:t>
      </w:r>
      <w:r w:rsidR="00BA0689">
        <w:rPr>
          <w:rFonts w:eastAsiaTheme="minorEastAsia"/>
          <w:bCs/>
          <w:lang w:val="en-US" w:eastAsia="ko-KR" w:bidi="ar"/>
        </w:rPr>
        <w:t>switching</w:t>
      </w:r>
      <w:r w:rsidR="00BA0689">
        <w:rPr>
          <w:rFonts w:eastAsiaTheme="minorEastAsia" w:hint="eastAsia"/>
          <w:bCs/>
          <w:lang w:val="en-US" w:eastAsia="ko-KR" w:bidi="ar"/>
        </w:rPr>
        <w:t xml:space="preserve"> is completed, no additional requirement is needed.</w:t>
      </w:r>
    </w:p>
    <w:p w14:paraId="1F11494C" w14:textId="77777777" w:rsidR="00731F82" w:rsidRDefault="00731F82" w:rsidP="00BA0187">
      <w:pPr>
        <w:pStyle w:val="a0"/>
        <w:jc w:val="both"/>
        <w:rPr>
          <w:rFonts w:eastAsiaTheme="minorEastAsia"/>
          <w:bCs/>
          <w:lang w:val="en-US" w:eastAsia="ko-KR" w:bidi="ar"/>
        </w:rPr>
      </w:pPr>
    </w:p>
    <w:p w14:paraId="727D0F79" w14:textId="45964F52" w:rsidR="00D75D33" w:rsidRDefault="0036767E" w:rsidP="00D75D33">
      <w:pPr>
        <w:pStyle w:val="a0"/>
        <w:keepNext/>
        <w:jc w:val="center"/>
      </w:pPr>
      <w:r>
        <w:object w:dxaOrig="9779" w:dyaOrig="4290" w14:anchorId="28A21E0C">
          <v:shape id="_x0000_i1026" type="#_x0000_t75" style="width:292.6pt;height:128.45pt" o:ole="">
            <v:imagedata r:id="rId10" o:title=""/>
          </v:shape>
          <o:OLEObject Type="Embed" ProgID="Visio.Drawing.15" ShapeID="_x0000_i1026" DrawAspect="Content" ObjectID="_1824030856" r:id="rId11"/>
        </w:object>
      </w:r>
    </w:p>
    <w:p w14:paraId="33934FB0" w14:textId="193D4F25" w:rsidR="00D75D33" w:rsidRDefault="00D75D33" w:rsidP="00D75D33">
      <w:pPr>
        <w:pStyle w:val="a7"/>
        <w:jc w:val="center"/>
        <w:rPr>
          <w:rFonts w:eastAsiaTheme="minorEastAsia"/>
          <w:bCs w:val="0"/>
          <w:lang w:val="en-US" w:eastAsia="ko-KR" w:bidi="ar"/>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ko-KR"/>
        </w:rPr>
        <w:t xml:space="preserve"> Early SRS/CSI-RS/CSI triggering when</w:t>
      </w:r>
      <w:r w:rsidRPr="00D75D33">
        <w:t xml:space="preserve"> </w:t>
      </w:r>
      <w:r w:rsidRPr="00D75D33">
        <w:rPr>
          <w:lang w:eastAsia="ko-KR"/>
        </w:rPr>
        <w:t xml:space="preserve">switching out of </w:t>
      </w:r>
      <w:proofErr w:type="spellStart"/>
      <w:r w:rsidRPr="00D75D33">
        <w:rPr>
          <w:lang w:eastAsia="ko-KR"/>
        </w:rPr>
        <w:t>SCell</w:t>
      </w:r>
      <w:proofErr w:type="spellEnd"/>
      <w:r w:rsidRPr="00D75D33">
        <w:rPr>
          <w:lang w:eastAsia="ko-KR"/>
        </w:rPr>
        <w:t xml:space="preserve"> dormancy</w:t>
      </w:r>
    </w:p>
    <w:p w14:paraId="7CB11664" w14:textId="77777777" w:rsidR="00D75D33" w:rsidRDefault="00D75D33" w:rsidP="00BA0187">
      <w:pPr>
        <w:pStyle w:val="a0"/>
        <w:jc w:val="both"/>
        <w:rPr>
          <w:rFonts w:eastAsiaTheme="minorEastAsia"/>
          <w:bCs/>
          <w:lang w:val="en-US" w:eastAsia="ko-KR" w:bidi="ar"/>
        </w:rPr>
      </w:pPr>
    </w:p>
    <w:p w14:paraId="2A358291" w14:textId="77777777" w:rsidR="00D75D33" w:rsidRDefault="00D75D33" w:rsidP="00BA0187">
      <w:pPr>
        <w:pStyle w:val="a0"/>
        <w:jc w:val="both"/>
        <w:rPr>
          <w:rFonts w:eastAsiaTheme="minorEastAsia"/>
          <w:bCs/>
          <w:lang w:val="en-US" w:eastAsia="ko-KR" w:bidi="ar"/>
        </w:rPr>
      </w:pPr>
    </w:p>
    <w:p w14:paraId="313A5F39" w14:textId="2F45F0FA" w:rsidR="00BA0689" w:rsidRDefault="00BA0689" w:rsidP="00BA0689">
      <w:pPr>
        <w:pStyle w:val="a0"/>
        <w:jc w:val="both"/>
        <w:rPr>
          <w:rFonts w:eastAsia="바탕"/>
          <w:b/>
          <w:lang w:eastAsia="ko-KR"/>
        </w:rPr>
      </w:pPr>
      <w:r>
        <w:rPr>
          <w:rFonts w:eastAsia="바탕" w:hint="eastAsia"/>
          <w:b/>
          <w:lang w:eastAsia="ko-KR"/>
        </w:rPr>
        <w:t xml:space="preserve">Proposal </w:t>
      </w:r>
      <w:r w:rsidR="00011ABD">
        <w:rPr>
          <w:rFonts w:eastAsia="바탕" w:hint="eastAsia"/>
          <w:b/>
          <w:lang w:eastAsia="ko-KR"/>
        </w:rPr>
        <w:t>6</w:t>
      </w:r>
      <w:r>
        <w:rPr>
          <w:rFonts w:eastAsia="바탕" w:hint="eastAsia"/>
          <w:b/>
          <w:lang w:eastAsia="ko-KR"/>
        </w:rPr>
        <w:t xml:space="preserve">: </w:t>
      </w:r>
      <w:r>
        <w:rPr>
          <w:rFonts w:eastAsia="바탕"/>
          <w:b/>
          <w:lang w:eastAsia="ko-KR"/>
        </w:rPr>
        <w:t xml:space="preserve">Regarding </w:t>
      </w:r>
      <w:r w:rsidRPr="0021575A">
        <w:rPr>
          <w:rFonts w:eastAsia="바탕"/>
          <w:b/>
          <w:lang w:eastAsia="ko-KR"/>
        </w:rPr>
        <w:t xml:space="preserve">switching out of </w:t>
      </w:r>
      <w:proofErr w:type="spellStart"/>
      <w:r w:rsidRPr="0021575A">
        <w:rPr>
          <w:rFonts w:eastAsia="바탕"/>
          <w:b/>
          <w:lang w:eastAsia="ko-KR"/>
        </w:rPr>
        <w:t>SCell</w:t>
      </w:r>
      <w:proofErr w:type="spellEnd"/>
      <w:r w:rsidRPr="0021575A">
        <w:rPr>
          <w:rFonts w:eastAsia="바탕"/>
          <w:b/>
          <w:lang w:eastAsia="ko-KR"/>
        </w:rPr>
        <w:t xml:space="preserve"> dormancy</w:t>
      </w:r>
      <w:r>
        <w:rPr>
          <w:rFonts w:eastAsia="바탕"/>
          <w:b/>
          <w:lang w:eastAsia="ko-KR"/>
        </w:rPr>
        <w:t xml:space="preserve">, </w:t>
      </w:r>
      <w:r w:rsidR="00186DF3">
        <w:rPr>
          <w:rFonts w:eastAsia="바탕" w:hint="eastAsia"/>
          <w:b/>
          <w:lang w:eastAsia="ko-KR"/>
        </w:rPr>
        <w:t>no RRM impact</w:t>
      </w:r>
    </w:p>
    <w:p w14:paraId="094B0D06" w14:textId="77777777" w:rsidR="00BA0689" w:rsidRPr="00BA0689" w:rsidRDefault="00BA0689" w:rsidP="00BA0689">
      <w:pPr>
        <w:pStyle w:val="a0"/>
        <w:jc w:val="both"/>
        <w:rPr>
          <w:lang w:eastAsia="ko-KR"/>
        </w:rPr>
      </w:pPr>
    </w:p>
    <w:p w14:paraId="291B76D7" w14:textId="77777777" w:rsidR="00731F82" w:rsidRPr="00BA0689" w:rsidRDefault="00731F82" w:rsidP="00BA0187">
      <w:pPr>
        <w:pStyle w:val="a0"/>
        <w:jc w:val="both"/>
        <w:rPr>
          <w:rFonts w:eastAsiaTheme="minorEastAsia"/>
          <w:bCs/>
          <w:lang w:eastAsia="ko-KR" w:bidi="ar"/>
        </w:rPr>
      </w:pPr>
    </w:p>
    <w:p w14:paraId="40767797" w14:textId="77777777" w:rsidR="00731F82" w:rsidRDefault="00731F82" w:rsidP="00BA0187">
      <w:pPr>
        <w:pStyle w:val="a0"/>
        <w:jc w:val="both"/>
        <w:rPr>
          <w:rFonts w:eastAsiaTheme="minorEastAsia"/>
          <w:bCs/>
          <w:lang w:val="en-US" w:eastAsia="ko-KR" w:bidi="ar"/>
        </w:rPr>
      </w:pPr>
    </w:p>
    <w:p w14:paraId="13DAA3CF" w14:textId="77777777" w:rsidR="00731F82" w:rsidRPr="001F0A72" w:rsidRDefault="00731F82" w:rsidP="00BA0187">
      <w:pPr>
        <w:pStyle w:val="a0"/>
        <w:jc w:val="both"/>
        <w:rPr>
          <w:rFonts w:eastAsiaTheme="minorEastAsia"/>
          <w:bCs/>
          <w:lang w:val="en-US" w:eastAsia="ko-KR" w:bidi="a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28C5D7D3" w14:textId="5CD40008"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8078D0">
        <w:rPr>
          <w:lang w:val="en-US" w:eastAsia="ko-KR"/>
        </w:rPr>
        <w:t xml:space="preserve">views on </w:t>
      </w:r>
      <w:r w:rsidR="00A232DA">
        <w:rPr>
          <w:lang w:val="en-US" w:eastAsia="ko-KR"/>
        </w:rPr>
        <w:t xml:space="preserve">RRM </w:t>
      </w:r>
      <w:proofErr w:type="spellStart"/>
      <w:r w:rsidR="00A232DA">
        <w:rPr>
          <w:lang w:val="en-US" w:eastAsia="ko-KR"/>
        </w:rPr>
        <w:t>requireiments</w:t>
      </w:r>
      <w:proofErr w:type="spellEnd"/>
      <w:r w:rsidR="00A232DA">
        <w:rPr>
          <w:lang w:val="en-US" w:eastAsia="ko-KR"/>
        </w:rPr>
        <w:t xml:space="preserve"> for </w:t>
      </w:r>
      <w:r w:rsidR="00EC40C0">
        <w:rPr>
          <w:rFonts w:hint="eastAsia"/>
          <w:lang w:val="en-US" w:eastAsia="ko-KR"/>
        </w:rPr>
        <w:t>on-demand SSB S</w:t>
      </w:r>
      <w:r w:rsidR="00BB4265">
        <w:rPr>
          <w:rFonts w:hint="eastAsia"/>
          <w:lang w:val="en-US" w:eastAsia="ko-KR"/>
        </w:rPr>
        <w:t>C</w:t>
      </w:r>
      <w:r w:rsidR="00EC40C0">
        <w:rPr>
          <w:rFonts w:hint="eastAsia"/>
          <w:lang w:val="en-US" w:eastAsia="ko-KR"/>
        </w:rPr>
        <w:t>ell operation</w:t>
      </w:r>
      <w:r w:rsidR="00400629">
        <w:rPr>
          <w:lang w:val="en-US" w:eastAsia="ko-KR"/>
        </w:rPr>
        <w:t>,</w:t>
      </w:r>
      <w:r w:rsidR="005D5713">
        <w:rPr>
          <w:lang w:val="en-US" w:eastAsia="ko-KR"/>
        </w:rPr>
        <w:t xml:space="preserve"> and we propose</w:t>
      </w:r>
    </w:p>
    <w:p w14:paraId="116D47FC" w14:textId="77777777" w:rsidR="00D47E2C" w:rsidRDefault="00D47E2C" w:rsidP="003F345F">
      <w:pPr>
        <w:pStyle w:val="a0"/>
        <w:jc w:val="both"/>
        <w:rPr>
          <w:lang w:eastAsia="ko-KR"/>
        </w:rPr>
      </w:pPr>
    </w:p>
    <w:p w14:paraId="18FF67A9" w14:textId="77777777" w:rsidR="00DE2149" w:rsidRDefault="00DE2149" w:rsidP="00DE2149">
      <w:pPr>
        <w:pStyle w:val="a0"/>
        <w:jc w:val="both"/>
        <w:rPr>
          <w:lang w:eastAsia="ko-KR"/>
        </w:rPr>
      </w:pPr>
      <w:r>
        <w:rPr>
          <w:rFonts w:eastAsia="바탕" w:hint="eastAsia"/>
          <w:b/>
          <w:lang w:eastAsia="ko-KR"/>
        </w:rPr>
        <w:t xml:space="preserve">Proposal 1: </w:t>
      </w:r>
      <w:r>
        <w:rPr>
          <w:rFonts w:eastAsia="바탕"/>
          <w:b/>
          <w:lang w:eastAsia="ko-KR"/>
        </w:rPr>
        <w:t xml:space="preserve">Regarding cross-slot SRS, </w:t>
      </w:r>
      <w:r>
        <w:rPr>
          <w:rFonts w:eastAsia="바탕" w:hint="eastAsia"/>
          <w:b/>
          <w:lang w:eastAsia="ko-KR"/>
        </w:rPr>
        <w:t>reuse the requirement of i</w:t>
      </w:r>
      <w:r w:rsidRPr="0060088F">
        <w:rPr>
          <w:rFonts w:eastAsia="바탕"/>
          <w:b/>
          <w:lang w:eastAsia="ko-KR"/>
        </w:rPr>
        <w:t>nterruptions at NR SRS antenna port switching</w:t>
      </w:r>
    </w:p>
    <w:p w14:paraId="59F0F8A4" w14:textId="77777777" w:rsidR="00B83D63" w:rsidRDefault="00B83D63" w:rsidP="00B83D63">
      <w:pPr>
        <w:pStyle w:val="a0"/>
        <w:jc w:val="both"/>
        <w:rPr>
          <w:rFonts w:eastAsia="바탕"/>
          <w:b/>
          <w:lang w:eastAsia="ko-KR"/>
        </w:rPr>
      </w:pPr>
      <w:r>
        <w:rPr>
          <w:rFonts w:eastAsia="바탕" w:hint="eastAsia"/>
          <w:b/>
          <w:lang w:eastAsia="ko-KR"/>
        </w:rPr>
        <w:t xml:space="preserve">Proposal 2: </w:t>
      </w:r>
      <w:r>
        <w:rPr>
          <w:rFonts w:eastAsia="바탕"/>
          <w:b/>
          <w:lang w:eastAsia="ko-KR"/>
        </w:rPr>
        <w:t>Regarding</w:t>
      </w:r>
      <w:r>
        <w:rPr>
          <w:rFonts w:eastAsia="바탕" w:hint="eastAsia"/>
          <w:b/>
          <w:lang w:eastAsia="ko-KR"/>
        </w:rPr>
        <w:t xml:space="preserve"> issue of</w:t>
      </w:r>
      <w:r>
        <w:rPr>
          <w:rFonts w:eastAsia="바탕"/>
          <w:b/>
          <w:lang w:eastAsia="ko-KR"/>
        </w:rPr>
        <w:t xml:space="preserve"> </w:t>
      </w:r>
      <w:r w:rsidRPr="00666635">
        <w:rPr>
          <w:rFonts w:eastAsia="바탕"/>
          <w:b/>
          <w:lang w:eastAsia="ko-KR"/>
        </w:rPr>
        <w:t>transmi</w:t>
      </w:r>
      <w:r>
        <w:rPr>
          <w:rFonts w:eastAsia="바탕" w:hint="eastAsia"/>
          <w:b/>
          <w:lang w:eastAsia="ko-KR"/>
        </w:rPr>
        <w:t>ssion/</w:t>
      </w:r>
      <w:r w:rsidRPr="00666635">
        <w:rPr>
          <w:rFonts w:eastAsia="바탕"/>
          <w:b/>
          <w:lang w:eastAsia="ko-KR"/>
        </w:rPr>
        <w:t>rece</w:t>
      </w:r>
      <w:r>
        <w:rPr>
          <w:rFonts w:eastAsia="바탕" w:hint="eastAsia"/>
          <w:b/>
          <w:lang w:eastAsia="ko-KR"/>
        </w:rPr>
        <w:t>ption</w:t>
      </w:r>
      <w:r w:rsidRPr="00666635">
        <w:rPr>
          <w:rFonts w:eastAsia="바탕"/>
          <w:b/>
          <w:lang w:eastAsia="ko-KR"/>
        </w:rPr>
        <w:t xml:space="preserve"> during the RRC setup delay</w:t>
      </w:r>
      <w:r>
        <w:rPr>
          <w:rFonts w:eastAsia="바탕" w:hint="eastAsia"/>
          <w:b/>
          <w:lang w:eastAsia="ko-KR"/>
        </w:rPr>
        <w:t>, since it is not the scope of RAN4, deprioritize the issue</w:t>
      </w:r>
    </w:p>
    <w:p w14:paraId="39507AED" w14:textId="77777777" w:rsidR="00B83D63" w:rsidRPr="005511BC" w:rsidRDefault="00B83D63" w:rsidP="00B83D63">
      <w:pPr>
        <w:pStyle w:val="a0"/>
        <w:jc w:val="both"/>
        <w:rPr>
          <w:b/>
          <w:lang w:eastAsia="ko-KR"/>
        </w:rPr>
      </w:pPr>
      <w:r w:rsidRPr="005511BC">
        <w:rPr>
          <w:rFonts w:eastAsia="바탕" w:hint="eastAsia"/>
          <w:b/>
          <w:lang w:eastAsia="ko-KR"/>
        </w:rPr>
        <w:t xml:space="preserve">Proposal </w:t>
      </w:r>
      <w:r>
        <w:rPr>
          <w:rFonts w:eastAsia="바탕" w:hint="eastAsia"/>
          <w:b/>
          <w:lang w:eastAsia="ko-KR"/>
        </w:rPr>
        <w:t>3</w:t>
      </w:r>
      <w:r w:rsidRPr="005511BC">
        <w:rPr>
          <w:rFonts w:eastAsia="바탕" w:hint="eastAsia"/>
          <w:b/>
          <w:lang w:eastAsia="ko-KR"/>
        </w:rPr>
        <w:t xml:space="preserve">: </w:t>
      </w:r>
      <w:r>
        <w:rPr>
          <w:rFonts w:eastAsia="바탕"/>
          <w:b/>
          <w:lang w:eastAsia="ko-KR"/>
        </w:rPr>
        <w:t>RAN4 to consider following cases</w:t>
      </w:r>
      <w:r>
        <w:rPr>
          <w:rFonts w:eastAsia="바탕" w:hint="eastAsia"/>
          <w:b/>
          <w:lang w:eastAsia="ko-KR"/>
        </w:rPr>
        <w:t xml:space="preserve"> for </w:t>
      </w:r>
      <w:r>
        <w:rPr>
          <w:rFonts w:eastAsia="바탕"/>
          <w:b/>
          <w:lang w:eastAsia="ko-KR"/>
        </w:rPr>
        <w:t xml:space="preserve">early CSI acquisition in </w:t>
      </w:r>
      <w:proofErr w:type="spellStart"/>
      <w:r>
        <w:rPr>
          <w:rFonts w:eastAsia="바탕"/>
          <w:b/>
          <w:lang w:eastAsia="ko-KR"/>
        </w:rPr>
        <w:t>SCell</w:t>
      </w:r>
      <w:proofErr w:type="spellEnd"/>
      <w:r>
        <w:rPr>
          <w:rFonts w:eastAsia="바탕"/>
          <w:b/>
          <w:lang w:eastAsia="ko-KR"/>
        </w:rPr>
        <w:t xml:space="preserve"> activation</w:t>
      </w:r>
      <w:r>
        <w:rPr>
          <w:rFonts w:eastAsia="바탕" w:hint="eastAsia"/>
          <w:b/>
          <w:lang w:eastAsia="ko-KR"/>
        </w:rPr>
        <w:t xml:space="preserve"> with AP CSI-RS</w:t>
      </w:r>
      <w:r>
        <w:rPr>
          <w:rFonts w:eastAsia="바탕"/>
          <w:b/>
          <w:lang w:eastAsia="ko-KR"/>
        </w:rPr>
        <w:t xml:space="preserve"> at least for FR1:</w:t>
      </w:r>
    </w:p>
    <w:p w14:paraId="5F88B99A" w14:textId="77777777" w:rsidR="00B83D63" w:rsidRPr="00AB20C5" w:rsidRDefault="00B83D63" w:rsidP="00B83D63">
      <w:pPr>
        <w:pStyle w:val="a0"/>
        <w:numPr>
          <w:ilvl w:val="0"/>
          <w:numId w:val="22"/>
        </w:numPr>
        <w:jc w:val="both"/>
        <w:rPr>
          <w:b/>
          <w:bCs/>
          <w:lang w:eastAsia="ko-KR"/>
        </w:rPr>
      </w:pPr>
      <w:proofErr w:type="spellStart"/>
      <w:r w:rsidRPr="00AB20C5">
        <w:rPr>
          <w:rFonts w:hint="eastAsia"/>
          <w:b/>
          <w:bCs/>
          <w:lang w:eastAsia="ko-KR"/>
        </w:rPr>
        <w:t>S</w:t>
      </w:r>
      <w:r w:rsidRPr="00AB20C5">
        <w:rPr>
          <w:b/>
          <w:bCs/>
          <w:lang w:eastAsia="ko-KR"/>
        </w:rPr>
        <w:t>Cell</w:t>
      </w:r>
      <w:proofErr w:type="spellEnd"/>
      <w:r w:rsidRPr="00AB20C5">
        <w:rPr>
          <w:b/>
          <w:bCs/>
          <w:lang w:eastAsia="ko-KR"/>
        </w:rPr>
        <w:t xml:space="preserve"> activation delay requirement in known condition</w:t>
      </w:r>
    </w:p>
    <w:p w14:paraId="1B452B2E" w14:textId="77777777" w:rsidR="00B83D63" w:rsidRPr="00AB20C5" w:rsidRDefault="00B83D63" w:rsidP="00B83D63">
      <w:pPr>
        <w:pStyle w:val="a0"/>
        <w:numPr>
          <w:ilvl w:val="0"/>
          <w:numId w:val="22"/>
        </w:numPr>
        <w:jc w:val="both"/>
        <w:rPr>
          <w:b/>
          <w:bCs/>
          <w:lang w:eastAsia="ko-KR"/>
        </w:rPr>
      </w:pPr>
      <w:proofErr w:type="spellStart"/>
      <w:r w:rsidRPr="00AB20C5">
        <w:rPr>
          <w:rFonts w:hint="eastAsia"/>
          <w:b/>
          <w:bCs/>
          <w:lang w:eastAsia="ko-KR"/>
        </w:rPr>
        <w:t>S</w:t>
      </w:r>
      <w:r w:rsidRPr="00AB20C5">
        <w:rPr>
          <w:b/>
          <w:bCs/>
          <w:lang w:eastAsia="ko-KR"/>
        </w:rPr>
        <w:t>Cell</w:t>
      </w:r>
      <w:proofErr w:type="spellEnd"/>
      <w:r w:rsidRPr="00AB20C5">
        <w:rPr>
          <w:b/>
          <w:bCs/>
          <w:lang w:eastAsia="ko-KR"/>
        </w:rPr>
        <w:t xml:space="preserve"> activation delay requirement in unknown condition when TCI state indication is provided</w:t>
      </w:r>
    </w:p>
    <w:p w14:paraId="47963C35" w14:textId="77777777" w:rsidR="00B83D63" w:rsidRPr="00AB20C5" w:rsidRDefault="00B83D63" w:rsidP="00B83D63">
      <w:pPr>
        <w:pStyle w:val="a0"/>
        <w:numPr>
          <w:ilvl w:val="0"/>
          <w:numId w:val="22"/>
        </w:numPr>
        <w:jc w:val="both"/>
        <w:rPr>
          <w:b/>
          <w:bCs/>
          <w:lang w:eastAsia="ko-KR"/>
        </w:rPr>
      </w:pPr>
      <w:proofErr w:type="spellStart"/>
      <w:r w:rsidRPr="00AB20C5">
        <w:rPr>
          <w:rFonts w:hint="eastAsia"/>
          <w:b/>
          <w:bCs/>
          <w:lang w:eastAsia="ko-KR"/>
        </w:rPr>
        <w:t>S</w:t>
      </w:r>
      <w:r w:rsidRPr="00AB20C5">
        <w:rPr>
          <w:b/>
          <w:bCs/>
          <w:lang w:eastAsia="ko-KR"/>
        </w:rPr>
        <w:t>Cell</w:t>
      </w:r>
      <w:proofErr w:type="spellEnd"/>
      <w:r w:rsidRPr="00AB20C5">
        <w:rPr>
          <w:b/>
          <w:bCs/>
          <w:lang w:eastAsia="ko-KR"/>
        </w:rPr>
        <w:t xml:space="preserve"> activation delay requirement in unknown condition when TCI state indication is not provided</w:t>
      </w:r>
    </w:p>
    <w:p w14:paraId="69909571" w14:textId="77777777" w:rsidR="00B83D63" w:rsidRDefault="00B83D63" w:rsidP="00B83D63">
      <w:pPr>
        <w:pStyle w:val="a0"/>
        <w:numPr>
          <w:ilvl w:val="1"/>
          <w:numId w:val="22"/>
        </w:numPr>
        <w:jc w:val="both"/>
        <w:rPr>
          <w:b/>
          <w:bCs/>
          <w:lang w:eastAsia="ko-KR"/>
        </w:rPr>
      </w:pPr>
      <w:r>
        <w:rPr>
          <w:b/>
          <w:bCs/>
          <w:lang w:eastAsia="ko-KR"/>
        </w:rPr>
        <w:t xml:space="preserve">FSS: </w:t>
      </w:r>
      <w:r w:rsidRPr="00AB20C5">
        <w:rPr>
          <w:b/>
          <w:bCs/>
          <w:lang w:eastAsia="ko-KR"/>
        </w:rPr>
        <w:t>If semi-persistent CSI-RS or periodic CSI-RS is used for CSI reporting</w:t>
      </w:r>
    </w:p>
    <w:p w14:paraId="6AC2083C" w14:textId="77777777" w:rsidR="00B83D63" w:rsidRPr="00AB20C5" w:rsidRDefault="00B83D63" w:rsidP="00B83D63">
      <w:pPr>
        <w:pStyle w:val="a0"/>
        <w:numPr>
          <w:ilvl w:val="1"/>
          <w:numId w:val="22"/>
        </w:numPr>
        <w:jc w:val="both"/>
        <w:rPr>
          <w:b/>
          <w:bCs/>
          <w:lang w:eastAsia="ko-KR"/>
        </w:rPr>
      </w:pPr>
      <w:r>
        <w:rPr>
          <w:rFonts w:hint="eastAsia"/>
          <w:b/>
          <w:bCs/>
          <w:lang w:eastAsia="ko-KR"/>
        </w:rPr>
        <w:t>A</w:t>
      </w:r>
      <w:r>
        <w:rPr>
          <w:b/>
          <w:bCs/>
          <w:lang w:eastAsia="ko-KR"/>
        </w:rPr>
        <w:t>periodic CSI-RS for CSI reporting</w:t>
      </w:r>
    </w:p>
    <w:p w14:paraId="2C0471A3" w14:textId="4915F29F" w:rsidR="00267AE0" w:rsidRPr="00B83D63" w:rsidRDefault="00267AE0" w:rsidP="003F345F">
      <w:pPr>
        <w:pStyle w:val="a0"/>
        <w:jc w:val="both"/>
        <w:rPr>
          <w:lang w:eastAsia="ko-KR"/>
        </w:rPr>
      </w:pPr>
    </w:p>
    <w:p w14:paraId="69ECA1B1" w14:textId="77777777" w:rsidR="00B83D63" w:rsidRPr="00EC1E87" w:rsidRDefault="00B83D63" w:rsidP="00B83D63">
      <w:pPr>
        <w:pStyle w:val="a0"/>
        <w:jc w:val="both"/>
        <w:rPr>
          <w:lang w:eastAsia="ko-KR"/>
        </w:rPr>
      </w:pPr>
      <w:r w:rsidRPr="005511BC">
        <w:rPr>
          <w:rFonts w:eastAsia="바탕" w:hint="eastAsia"/>
          <w:b/>
          <w:lang w:eastAsia="ko-KR"/>
        </w:rPr>
        <w:t xml:space="preserve">Proposal </w:t>
      </w:r>
      <w:r>
        <w:rPr>
          <w:rFonts w:eastAsia="바탕" w:hint="eastAsia"/>
          <w:b/>
          <w:lang w:eastAsia="ko-KR"/>
        </w:rPr>
        <w:t>4</w:t>
      </w:r>
      <w:r w:rsidRPr="005511BC">
        <w:rPr>
          <w:rFonts w:eastAsia="바탕" w:hint="eastAsia"/>
          <w:b/>
          <w:lang w:eastAsia="ko-KR"/>
        </w:rPr>
        <w:t xml:space="preserve">: </w:t>
      </w:r>
      <w:r>
        <w:rPr>
          <w:rFonts w:eastAsia="바탕"/>
          <w:b/>
          <w:lang w:eastAsia="ko-KR"/>
        </w:rPr>
        <w:t xml:space="preserve">RAN4 to </w:t>
      </w:r>
      <w:r>
        <w:rPr>
          <w:rFonts w:eastAsia="바탕" w:hint="eastAsia"/>
          <w:b/>
          <w:lang w:eastAsia="ko-KR"/>
        </w:rPr>
        <w:t xml:space="preserve">specify assumption of valid TA and PL-RS for </w:t>
      </w:r>
      <w:r w:rsidRPr="009E57EE">
        <w:rPr>
          <w:rFonts w:eastAsia="바탕"/>
          <w:b/>
          <w:lang w:eastAsia="ko-KR"/>
        </w:rPr>
        <w:t xml:space="preserve">early CSI acquisition in </w:t>
      </w:r>
      <w:proofErr w:type="spellStart"/>
      <w:r w:rsidRPr="009E57EE">
        <w:rPr>
          <w:rFonts w:eastAsia="바탕"/>
          <w:b/>
          <w:lang w:eastAsia="ko-KR"/>
        </w:rPr>
        <w:t>SCell</w:t>
      </w:r>
      <w:proofErr w:type="spellEnd"/>
      <w:r w:rsidRPr="009E57EE">
        <w:rPr>
          <w:rFonts w:eastAsia="바탕"/>
          <w:b/>
          <w:lang w:eastAsia="ko-KR"/>
        </w:rPr>
        <w:t xml:space="preserve"> activation with SRS antenna switching</w:t>
      </w:r>
    </w:p>
    <w:p w14:paraId="509049E2" w14:textId="77777777" w:rsidR="00B83D63" w:rsidRPr="00EC1E87" w:rsidRDefault="00B83D63" w:rsidP="00B83D63">
      <w:pPr>
        <w:pStyle w:val="a0"/>
        <w:jc w:val="both"/>
        <w:rPr>
          <w:lang w:eastAsia="ko-KR"/>
        </w:rPr>
      </w:pPr>
      <w:r w:rsidRPr="005511BC">
        <w:rPr>
          <w:rFonts w:eastAsia="바탕" w:hint="eastAsia"/>
          <w:b/>
          <w:lang w:eastAsia="ko-KR"/>
        </w:rPr>
        <w:t xml:space="preserve">Proposal </w:t>
      </w:r>
      <w:r>
        <w:rPr>
          <w:rFonts w:eastAsia="바탕" w:hint="eastAsia"/>
          <w:b/>
          <w:lang w:eastAsia="ko-KR"/>
        </w:rPr>
        <w:t>5</w:t>
      </w:r>
      <w:r w:rsidRPr="005511BC">
        <w:rPr>
          <w:rFonts w:eastAsia="바탕" w:hint="eastAsia"/>
          <w:b/>
          <w:lang w:eastAsia="ko-KR"/>
        </w:rPr>
        <w:t xml:space="preserve">: </w:t>
      </w:r>
      <w:r>
        <w:rPr>
          <w:rFonts w:eastAsia="바탕"/>
          <w:b/>
          <w:lang w:eastAsia="ko-KR"/>
        </w:rPr>
        <w:t xml:space="preserve">RAN4 to specify </w:t>
      </w:r>
      <w:r>
        <w:rPr>
          <w:rFonts w:eastAsia="바탕" w:hint="eastAsia"/>
          <w:b/>
          <w:lang w:eastAsia="ko-KR"/>
        </w:rPr>
        <w:t xml:space="preserve">early CSI acquisition in </w:t>
      </w:r>
      <w:proofErr w:type="spellStart"/>
      <w:r w:rsidRPr="00EC1E87">
        <w:rPr>
          <w:rFonts w:eastAsia="바탕"/>
          <w:b/>
          <w:lang w:eastAsia="ko-KR"/>
        </w:rPr>
        <w:t>SCell</w:t>
      </w:r>
      <w:proofErr w:type="spellEnd"/>
      <w:r w:rsidRPr="00EC1E87">
        <w:rPr>
          <w:rFonts w:eastAsia="바탕"/>
          <w:b/>
          <w:lang w:eastAsia="ko-KR"/>
        </w:rPr>
        <w:t xml:space="preserve"> activation with SRS antenna switching</w:t>
      </w:r>
      <w:r>
        <w:rPr>
          <w:rFonts w:eastAsia="바탕"/>
          <w:b/>
          <w:lang w:eastAsia="ko-KR"/>
        </w:rPr>
        <w:t xml:space="preserve"> </w:t>
      </w:r>
      <w:r w:rsidRPr="00EC1E87">
        <w:rPr>
          <w:rFonts w:eastAsia="바탕"/>
          <w:b/>
          <w:lang w:eastAsia="ko-KR"/>
        </w:rPr>
        <w:t xml:space="preserve">based on PUCCH </w:t>
      </w:r>
      <w:proofErr w:type="spellStart"/>
      <w:r w:rsidRPr="00EC1E87">
        <w:rPr>
          <w:rFonts w:eastAsia="바탕"/>
          <w:b/>
          <w:lang w:eastAsia="ko-KR"/>
        </w:rPr>
        <w:t>SCell</w:t>
      </w:r>
      <w:proofErr w:type="spellEnd"/>
      <w:r w:rsidRPr="00EC1E87">
        <w:rPr>
          <w:rFonts w:eastAsia="바탕"/>
          <w:b/>
          <w:lang w:eastAsia="ko-KR"/>
        </w:rPr>
        <w:t xml:space="preserve"> activation delay requirement</w:t>
      </w:r>
    </w:p>
    <w:p w14:paraId="6A0999D9" w14:textId="2B3F1BAB" w:rsidR="003672F2" w:rsidRPr="00B83D63" w:rsidRDefault="00B83D63" w:rsidP="003F345F">
      <w:pPr>
        <w:pStyle w:val="a0"/>
        <w:jc w:val="both"/>
        <w:rPr>
          <w:lang w:eastAsia="ko-KR"/>
        </w:rPr>
      </w:pPr>
      <w:r>
        <w:rPr>
          <w:rFonts w:eastAsia="바탕" w:hint="eastAsia"/>
          <w:b/>
          <w:lang w:eastAsia="ko-KR"/>
        </w:rPr>
        <w:t xml:space="preserve">Proposal 6: </w:t>
      </w:r>
      <w:r>
        <w:rPr>
          <w:rFonts w:eastAsia="바탕"/>
          <w:b/>
          <w:lang w:eastAsia="ko-KR"/>
        </w:rPr>
        <w:t xml:space="preserve">Regarding </w:t>
      </w:r>
      <w:r w:rsidRPr="0021575A">
        <w:rPr>
          <w:rFonts w:eastAsia="바탕"/>
          <w:b/>
          <w:lang w:eastAsia="ko-KR"/>
        </w:rPr>
        <w:t xml:space="preserve">switching out of </w:t>
      </w:r>
      <w:proofErr w:type="spellStart"/>
      <w:r w:rsidRPr="0021575A">
        <w:rPr>
          <w:rFonts w:eastAsia="바탕"/>
          <w:b/>
          <w:lang w:eastAsia="ko-KR"/>
        </w:rPr>
        <w:t>SCell</w:t>
      </w:r>
      <w:proofErr w:type="spellEnd"/>
      <w:r w:rsidRPr="0021575A">
        <w:rPr>
          <w:rFonts w:eastAsia="바탕"/>
          <w:b/>
          <w:lang w:eastAsia="ko-KR"/>
        </w:rPr>
        <w:t xml:space="preserve"> dormancy</w:t>
      </w:r>
      <w:r>
        <w:rPr>
          <w:rFonts w:eastAsia="바탕"/>
          <w:b/>
          <w:lang w:eastAsia="ko-KR"/>
        </w:rPr>
        <w:t xml:space="preserve">, </w:t>
      </w:r>
      <w:r>
        <w:rPr>
          <w:rFonts w:eastAsia="바탕" w:hint="eastAsia"/>
          <w:b/>
          <w:lang w:eastAsia="ko-KR"/>
        </w:rPr>
        <w:t>no RRM impact</w:t>
      </w:r>
    </w:p>
    <w:p w14:paraId="366FAF82" w14:textId="75ACE7B0" w:rsidR="003672F2" w:rsidRDefault="003672F2" w:rsidP="003F345F">
      <w:pPr>
        <w:pStyle w:val="a0"/>
        <w:jc w:val="both"/>
        <w:rPr>
          <w:lang w:eastAsia="ko-KR"/>
        </w:rPr>
      </w:pPr>
    </w:p>
    <w:p w14:paraId="05414680" w14:textId="77777777" w:rsidR="003672F2" w:rsidRPr="006B6B7D" w:rsidRDefault="003672F2" w:rsidP="003F345F">
      <w:pPr>
        <w:pStyle w:val="a0"/>
        <w:jc w:val="both"/>
        <w:rPr>
          <w:lang w:eastAsia="ko-KR"/>
        </w:rPr>
      </w:pPr>
    </w:p>
    <w:p w14:paraId="3085093D" w14:textId="77777777" w:rsidR="00DF4A69" w:rsidRPr="0037151D" w:rsidRDefault="00DF4A69" w:rsidP="003F345F">
      <w:pPr>
        <w:pStyle w:val="a0"/>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6F946088" w:rsidR="00E15DC5" w:rsidRPr="00061B21" w:rsidRDefault="00C564C5" w:rsidP="00CD0965">
      <w:pPr>
        <w:pStyle w:val="a0"/>
        <w:rPr>
          <w:lang w:val="en-US" w:eastAsia="ko-KR"/>
        </w:rPr>
      </w:pPr>
      <w:r w:rsidRPr="00061B21">
        <w:rPr>
          <w:rFonts w:hint="eastAsia"/>
          <w:lang w:val="en-US" w:eastAsia="ko-KR"/>
        </w:rPr>
        <w:t xml:space="preserve">[1] </w:t>
      </w:r>
      <w:r w:rsidR="000C4775" w:rsidRPr="00061B21">
        <w:rPr>
          <w:lang w:val="en-US" w:eastAsia="ko-KR"/>
        </w:rPr>
        <w:t>RP-2</w:t>
      </w:r>
      <w:r w:rsidR="00702BAF">
        <w:rPr>
          <w:lang w:val="en-US" w:eastAsia="ko-KR"/>
        </w:rPr>
        <w:t>52936</w:t>
      </w:r>
      <w:r w:rsidR="00213F9A" w:rsidRPr="00061B21">
        <w:rPr>
          <w:lang w:val="en-US" w:eastAsia="ko-KR"/>
        </w:rPr>
        <w:t>, “</w:t>
      </w:r>
      <w:r w:rsidR="002C640E" w:rsidRPr="00061B21">
        <w:rPr>
          <w:lang w:val="en-US" w:eastAsia="ko-KR"/>
        </w:rPr>
        <w:t xml:space="preserve">Revised WID: </w:t>
      </w:r>
      <w:r w:rsidR="00702BAF">
        <w:rPr>
          <w:lang w:val="en-US" w:eastAsia="ko-KR"/>
        </w:rPr>
        <w:t>NR MIMO Phase 6</w:t>
      </w:r>
      <w:r w:rsidR="00D21A40" w:rsidRPr="00061B21">
        <w:rPr>
          <w:lang w:val="en-US" w:eastAsia="ko-KR"/>
        </w:rPr>
        <w:t>,</w:t>
      </w:r>
      <w:r w:rsidRPr="00061B21">
        <w:rPr>
          <w:lang w:val="en-US" w:eastAsia="ko-KR"/>
        </w:rPr>
        <w:t xml:space="preserve">” </w:t>
      </w:r>
      <w:r w:rsidR="00702BAF">
        <w:rPr>
          <w:lang w:val="en-US" w:eastAsia="ko-KR"/>
        </w:rPr>
        <w:t>MediaTek</w:t>
      </w:r>
    </w:p>
    <w:p w14:paraId="395B926C" w14:textId="6DEB1D88" w:rsidR="009170C9" w:rsidRPr="00061B21" w:rsidRDefault="009170C9" w:rsidP="009170C9">
      <w:pPr>
        <w:pStyle w:val="a0"/>
        <w:rPr>
          <w:lang w:val="en-US" w:eastAsia="ko-KR"/>
        </w:rPr>
      </w:pPr>
      <w:r w:rsidRPr="00061B21">
        <w:rPr>
          <w:rFonts w:hint="eastAsia"/>
          <w:lang w:val="en-US" w:eastAsia="ko-KR"/>
        </w:rPr>
        <w:t>[</w:t>
      </w:r>
      <w:r w:rsidRPr="00061B21">
        <w:rPr>
          <w:lang w:val="en-US" w:eastAsia="ko-KR"/>
        </w:rPr>
        <w:t>2</w:t>
      </w:r>
      <w:r w:rsidRPr="00061B21">
        <w:rPr>
          <w:rFonts w:hint="eastAsia"/>
          <w:lang w:val="en-US" w:eastAsia="ko-KR"/>
        </w:rPr>
        <w:t xml:space="preserve">] </w:t>
      </w:r>
    </w:p>
    <w:p w14:paraId="4B17F8F1" w14:textId="77777777" w:rsidR="009170C9" w:rsidRPr="00036BE5" w:rsidRDefault="009170C9" w:rsidP="00CD0965">
      <w:pPr>
        <w:pStyle w:val="a0"/>
        <w:rPr>
          <w:lang w:val="en-US" w:eastAsia="ko-KR"/>
        </w:rPr>
      </w:pPr>
    </w:p>
    <w:sectPr w:rsidR="009170C9" w:rsidRPr="00036BE5"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8F520" w14:textId="77777777" w:rsidR="00D01369" w:rsidRDefault="00D01369" w:rsidP="00D306DF">
      <w:r>
        <w:separator/>
      </w:r>
    </w:p>
  </w:endnote>
  <w:endnote w:type="continuationSeparator" w:id="0">
    <w:p w14:paraId="7EB0F757" w14:textId="77777777" w:rsidR="00D01369" w:rsidRDefault="00D01369"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ms Rm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F2DBD" w14:textId="77777777" w:rsidR="00D01369" w:rsidRDefault="00D01369" w:rsidP="00D306DF">
      <w:r>
        <w:separator/>
      </w:r>
    </w:p>
  </w:footnote>
  <w:footnote w:type="continuationSeparator" w:id="0">
    <w:p w14:paraId="191CD3D1" w14:textId="77777777" w:rsidR="00D01369" w:rsidRDefault="00D01369"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맑은 고딕"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 w15:restartNumberingAfterBreak="0">
    <w:nsid w:val="0C622FA8"/>
    <w:multiLevelType w:val="hybridMultilevel"/>
    <w:tmpl w:val="1ADA90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2BF0046"/>
    <w:multiLevelType w:val="hybridMultilevel"/>
    <w:tmpl w:val="3362A6B2"/>
    <w:lvl w:ilvl="0" w:tplc="6130E762">
      <w:start w:val="1"/>
      <w:numFmt w:val="bullet"/>
      <w:lvlText w:val="•"/>
      <w:lvlJc w:val="left"/>
      <w:pPr>
        <w:ind w:left="800" w:hanging="400"/>
      </w:pPr>
      <w:rPr>
        <w:rFonts w:ascii="Arial" w:hAnsi="Arial" w:hint="default"/>
      </w:rPr>
    </w:lvl>
    <w:lvl w:ilvl="1" w:tplc="5F6E60AE">
      <w:start w:val="12"/>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6952019"/>
    <w:multiLevelType w:val="hybridMultilevel"/>
    <w:tmpl w:val="2D440A10"/>
    <w:lvl w:ilvl="0" w:tplc="04090001">
      <w:start w:val="1"/>
      <w:numFmt w:val="bullet"/>
      <w:lvlText w:val=""/>
      <w:lvlJc w:val="left"/>
      <w:pPr>
        <w:ind w:left="880" w:hanging="440"/>
      </w:pPr>
      <w:rPr>
        <w:rFonts w:ascii="Symbol" w:hAnsi="Symbol" w:hint="default"/>
      </w:rPr>
    </w:lvl>
    <w:lvl w:ilvl="1" w:tplc="AAF043BA">
      <w:numFmt w:val="bullet"/>
      <w:lvlText w:val="-"/>
      <w:lvlJc w:val="left"/>
      <w:pPr>
        <w:ind w:left="1320" w:hanging="440"/>
      </w:pPr>
      <w:rPr>
        <w:rFonts w:ascii="Times New Roman" w:eastAsia="Times New Roman" w:hAnsi="Times New Roman" w:cs="Times New Roman" w:hint="default"/>
      </w:rPr>
    </w:lvl>
    <w:lvl w:ilvl="2" w:tplc="04090003">
      <w:start w:val="1"/>
      <w:numFmt w:val="bullet"/>
      <w:lvlText w:val="o"/>
      <w:lvlJc w:val="left"/>
      <w:pPr>
        <w:ind w:left="1760" w:hanging="440"/>
      </w:pPr>
      <w:rPr>
        <w:rFonts w:ascii="Courier New" w:hAnsi="Courier New" w:cs="Courier New"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2"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47B4BA8"/>
    <w:multiLevelType w:val="hybridMultilevel"/>
    <w:tmpl w:val="D2464CA4"/>
    <w:lvl w:ilvl="0" w:tplc="07B882E6">
      <w:start w:val="1"/>
      <w:numFmt w:val="bullet"/>
      <w:lvlText w:val="•"/>
      <w:lvlJc w:val="left"/>
      <w:pPr>
        <w:ind w:left="880" w:hanging="440"/>
      </w:pPr>
      <w:rPr>
        <w:rFonts w:ascii="Arial" w:hAnsi="Arial" w:hint="default"/>
      </w:rPr>
    </w:lvl>
    <w:lvl w:ilvl="1" w:tplc="AAF043BA">
      <w:numFmt w:val="bullet"/>
      <w:lvlText w:val="-"/>
      <w:lvlJc w:val="left"/>
      <w:pPr>
        <w:ind w:left="1320" w:hanging="440"/>
      </w:pPr>
      <w:rPr>
        <w:rFonts w:ascii="Times New Roman" w:eastAsia="Times New Roman" w:hAnsi="Times New Roman" w:cs="Times New Roman" w:hint="default"/>
      </w:rPr>
    </w:lvl>
    <w:lvl w:ilvl="2" w:tplc="A7E6A696">
      <w:numFmt w:val="bullet"/>
      <w:lvlText w:val="-"/>
      <w:lvlJc w:val="left"/>
      <w:pPr>
        <w:ind w:left="1760" w:hanging="440"/>
      </w:pPr>
      <w:rPr>
        <w:rFonts w:ascii="Times New Roman" w:eastAsia="MS Mincho" w:hAnsi="Times New Roman" w:cs="Times New Roman" w:hint="default"/>
      </w:rPr>
    </w:lvl>
    <w:lvl w:ilvl="3" w:tplc="0409000B">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56FA01A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맑은 고딕"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7"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7E30194"/>
    <w:multiLevelType w:val="hybridMultilevel"/>
    <w:tmpl w:val="B1A831C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EA28BC08">
      <w:start w:val="1"/>
      <w:numFmt w:val="bullet"/>
      <w:lvlText w:val="•"/>
      <w:lvlJc w:val="left"/>
      <w:pPr>
        <w:ind w:left="1280" w:hanging="440"/>
      </w:pPr>
      <w:rPr>
        <w:rFonts w:ascii="SimSun" w:hAnsi="SimSun" w:hint="default"/>
      </w:rPr>
    </w:lvl>
    <w:lvl w:ilvl="3" w:tplc="A7E6A696">
      <w:numFmt w:val="bullet"/>
      <w:lvlText w:val="-"/>
      <w:lvlJc w:val="left"/>
      <w:pPr>
        <w:ind w:left="1700" w:hanging="440"/>
      </w:pPr>
      <w:rPr>
        <w:rFonts w:ascii="Times New Roman" w:eastAsia="MS Mincho"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012A91"/>
    <w:multiLevelType w:val="hybridMultilevel"/>
    <w:tmpl w:val="8BE8D0EA"/>
    <w:lvl w:ilvl="0" w:tplc="91ECB796">
      <w:start w:val="4"/>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3"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9380560">
    <w:abstractNumId w:val="6"/>
  </w:num>
  <w:num w:numId="2" w16cid:durableId="1522161503">
    <w:abstractNumId w:val="0"/>
  </w:num>
  <w:num w:numId="3" w16cid:durableId="663318445">
    <w:abstractNumId w:val="17"/>
  </w:num>
  <w:num w:numId="4" w16cid:durableId="487988284">
    <w:abstractNumId w:val="21"/>
  </w:num>
  <w:num w:numId="5" w16cid:durableId="2006779605">
    <w:abstractNumId w:val="12"/>
  </w:num>
  <w:num w:numId="6" w16cid:durableId="848298805">
    <w:abstractNumId w:val="22"/>
  </w:num>
  <w:num w:numId="7" w16cid:durableId="196115998">
    <w:abstractNumId w:val="4"/>
  </w:num>
  <w:num w:numId="8" w16cid:durableId="634528162">
    <w:abstractNumId w:val="14"/>
  </w:num>
  <w:num w:numId="9" w16cid:durableId="419369823">
    <w:abstractNumId w:val="2"/>
  </w:num>
  <w:num w:numId="10" w16cid:durableId="1184786678">
    <w:abstractNumId w:val="8"/>
  </w:num>
  <w:num w:numId="11" w16cid:durableId="1816482966">
    <w:abstractNumId w:val="19"/>
  </w:num>
  <w:num w:numId="12" w16cid:durableId="1452170301">
    <w:abstractNumId w:val="11"/>
  </w:num>
  <w:num w:numId="13" w16cid:durableId="606621185">
    <w:abstractNumId w:val="1"/>
  </w:num>
  <w:num w:numId="14" w16cid:durableId="194779281">
    <w:abstractNumId w:val="18"/>
  </w:num>
  <w:num w:numId="15" w16cid:durableId="1799183675">
    <w:abstractNumId w:val="3"/>
  </w:num>
  <w:num w:numId="16" w16cid:durableId="2005812094">
    <w:abstractNumId w:val="5"/>
  </w:num>
  <w:num w:numId="17" w16cid:durableId="282271861">
    <w:abstractNumId w:val="13"/>
  </w:num>
  <w:num w:numId="18" w16cid:durableId="1773158833">
    <w:abstractNumId w:val="9"/>
  </w:num>
  <w:num w:numId="19" w16cid:durableId="1867331387">
    <w:abstractNumId w:val="15"/>
  </w:num>
  <w:num w:numId="20" w16cid:durableId="1264804126">
    <w:abstractNumId w:val="10"/>
  </w:num>
  <w:num w:numId="21" w16cid:durableId="1331132925">
    <w:abstractNumId w:val="23"/>
  </w:num>
  <w:num w:numId="22" w16cid:durableId="1806313999">
    <w:abstractNumId w:val="7"/>
  </w:num>
  <w:num w:numId="23" w16cid:durableId="930235101">
    <w:abstractNumId w:val="16"/>
  </w:num>
  <w:num w:numId="24" w16cid:durableId="607929190">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27E8"/>
    <w:rsid w:val="00002D2C"/>
    <w:rsid w:val="00002F32"/>
    <w:rsid w:val="000036D4"/>
    <w:rsid w:val="000037F4"/>
    <w:rsid w:val="00003A24"/>
    <w:rsid w:val="00003B1D"/>
    <w:rsid w:val="00003B20"/>
    <w:rsid w:val="000053F0"/>
    <w:rsid w:val="00005935"/>
    <w:rsid w:val="00005C1F"/>
    <w:rsid w:val="00005E8C"/>
    <w:rsid w:val="000065BD"/>
    <w:rsid w:val="000066EA"/>
    <w:rsid w:val="00006915"/>
    <w:rsid w:val="0000698D"/>
    <w:rsid w:val="00006DBD"/>
    <w:rsid w:val="00006FB2"/>
    <w:rsid w:val="000073BC"/>
    <w:rsid w:val="00007981"/>
    <w:rsid w:val="00007B2A"/>
    <w:rsid w:val="00010239"/>
    <w:rsid w:val="000102E6"/>
    <w:rsid w:val="00010345"/>
    <w:rsid w:val="000104BC"/>
    <w:rsid w:val="00010A35"/>
    <w:rsid w:val="00011386"/>
    <w:rsid w:val="00011A63"/>
    <w:rsid w:val="00011ABD"/>
    <w:rsid w:val="00011D4F"/>
    <w:rsid w:val="00012012"/>
    <w:rsid w:val="0001218A"/>
    <w:rsid w:val="00012EC7"/>
    <w:rsid w:val="0001301B"/>
    <w:rsid w:val="000132FD"/>
    <w:rsid w:val="00013C1B"/>
    <w:rsid w:val="00013C55"/>
    <w:rsid w:val="0001429D"/>
    <w:rsid w:val="00014F39"/>
    <w:rsid w:val="00015250"/>
    <w:rsid w:val="00015470"/>
    <w:rsid w:val="00015FDE"/>
    <w:rsid w:val="000164C0"/>
    <w:rsid w:val="00016886"/>
    <w:rsid w:val="00017215"/>
    <w:rsid w:val="00017405"/>
    <w:rsid w:val="000175FF"/>
    <w:rsid w:val="00017B6C"/>
    <w:rsid w:val="00020CDB"/>
    <w:rsid w:val="00020D0E"/>
    <w:rsid w:val="00021C71"/>
    <w:rsid w:val="00022590"/>
    <w:rsid w:val="0002358A"/>
    <w:rsid w:val="0002396B"/>
    <w:rsid w:val="00023CB5"/>
    <w:rsid w:val="00023E4B"/>
    <w:rsid w:val="000247E6"/>
    <w:rsid w:val="00024D1E"/>
    <w:rsid w:val="000254D5"/>
    <w:rsid w:val="00025A35"/>
    <w:rsid w:val="00025C38"/>
    <w:rsid w:val="00026908"/>
    <w:rsid w:val="00026E5D"/>
    <w:rsid w:val="00027495"/>
    <w:rsid w:val="00027D93"/>
    <w:rsid w:val="00027EE2"/>
    <w:rsid w:val="0003012F"/>
    <w:rsid w:val="0003027A"/>
    <w:rsid w:val="00030E02"/>
    <w:rsid w:val="00030EC6"/>
    <w:rsid w:val="00031A39"/>
    <w:rsid w:val="00031BC9"/>
    <w:rsid w:val="00032046"/>
    <w:rsid w:val="00032736"/>
    <w:rsid w:val="000328A9"/>
    <w:rsid w:val="00032B67"/>
    <w:rsid w:val="0003311F"/>
    <w:rsid w:val="00033A4E"/>
    <w:rsid w:val="00035083"/>
    <w:rsid w:val="000354A3"/>
    <w:rsid w:val="0003565F"/>
    <w:rsid w:val="0003610D"/>
    <w:rsid w:val="000364E6"/>
    <w:rsid w:val="00036BE5"/>
    <w:rsid w:val="0003770F"/>
    <w:rsid w:val="00037837"/>
    <w:rsid w:val="00037E2B"/>
    <w:rsid w:val="00037F11"/>
    <w:rsid w:val="00037F6A"/>
    <w:rsid w:val="00040A16"/>
    <w:rsid w:val="00041583"/>
    <w:rsid w:val="00041B8A"/>
    <w:rsid w:val="00041C66"/>
    <w:rsid w:val="000423F6"/>
    <w:rsid w:val="0004331C"/>
    <w:rsid w:val="000433A9"/>
    <w:rsid w:val="00043ED1"/>
    <w:rsid w:val="00044ABF"/>
    <w:rsid w:val="00044DAD"/>
    <w:rsid w:val="00045548"/>
    <w:rsid w:val="000459FB"/>
    <w:rsid w:val="00045E51"/>
    <w:rsid w:val="00046366"/>
    <w:rsid w:val="000465AF"/>
    <w:rsid w:val="00046E4F"/>
    <w:rsid w:val="00047D2C"/>
    <w:rsid w:val="00050D92"/>
    <w:rsid w:val="0005147B"/>
    <w:rsid w:val="000514DB"/>
    <w:rsid w:val="00052D0C"/>
    <w:rsid w:val="000541F2"/>
    <w:rsid w:val="000549BF"/>
    <w:rsid w:val="00055630"/>
    <w:rsid w:val="0005599A"/>
    <w:rsid w:val="00055C3F"/>
    <w:rsid w:val="00057D9A"/>
    <w:rsid w:val="00060302"/>
    <w:rsid w:val="000604CA"/>
    <w:rsid w:val="000604D3"/>
    <w:rsid w:val="00060788"/>
    <w:rsid w:val="00060AC7"/>
    <w:rsid w:val="00061203"/>
    <w:rsid w:val="000615F2"/>
    <w:rsid w:val="000616A3"/>
    <w:rsid w:val="00061B21"/>
    <w:rsid w:val="00061E5C"/>
    <w:rsid w:val="00062195"/>
    <w:rsid w:val="00062AF0"/>
    <w:rsid w:val="00062B21"/>
    <w:rsid w:val="0006354A"/>
    <w:rsid w:val="00063A09"/>
    <w:rsid w:val="00063A36"/>
    <w:rsid w:val="00064256"/>
    <w:rsid w:val="00065C0E"/>
    <w:rsid w:val="0006670C"/>
    <w:rsid w:val="00066AC3"/>
    <w:rsid w:val="000674B2"/>
    <w:rsid w:val="00070052"/>
    <w:rsid w:val="000706D1"/>
    <w:rsid w:val="00070DD9"/>
    <w:rsid w:val="000717A2"/>
    <w:rsid w:val="00071ABF"/>
    <w:rsid w:val="000721AF"/>
    <w:rsid w:val="000721E0"/>
    <w:rsid w:val="00072270"/>
    <w:rsid w:val="0007231F"/>
    <w:rsid w:val="00072586"/>
    <w:rsid w:val="00072D76"/>
    <w:rsid w:val="00073165"/>
    <w:rsid w:val="000731B0"/>
    <w:rsid w:val="000731B1"/>
    <w:rsid w:val="00073BA6"/>
    <w:rsid w:val="00073BE1"/>
    <w:rsid w:val="00074418"/>
    <w:rsid w:val="00074BC1"/>
    <w:rsid w:val="00075767"/>
    <w:rsid w:val="00075E44"/>
    <w:rsid w:val="00076004"/>
    <w:rsid w:val="000760AA"/>
    <w:rsid w:val="000761C7"/>
    <w:rsid w:val="00076A5C"/>
    <w:rsid w:val="00076DA1"/>
    <w:rsid w:val="00076FFA"/>
    <w:rsid w:val="000772AB"/>
    <w:rsid w:val="00077761"/>
    <w:rsid w:val="000778BA"/>
    <w:rsid w:val="00077AFE"/>
    <w:rsid w:val="00077B2E"/>
    <w:rsid w:val="00077C34"/>
    <w:rsid w:val="00077C62"/>
    <w:rsid w:val="00077CA6"/>
    <w:rsid w:val="00080133"/>
    <w:rsid w:val="00080434"/>
    <w:rsid w:val="000809F2"/>
    <w:rsid w:val="00080CB9"/>
    <w:rsid w:val="0008113E"/>
    <w:rsid w:val="00081326"/>
    <w:rsid w:val="0008292C"/>
    <w:rsid w:val="00082BAD"/>
    <w:rsid w:val="00082BFA"/>
    <w:rsid w:val="00083207"/>
    <w:rsid w:val="00083360"/>
    <w:rsid w:val="000849B4"/>
    <w:rsid w:val="00084D7C"/>
    <w:rsid w:val="0008510F"/>
    <w:rsid w:val="00085244"/>
    <w:rsid w:val="00085315"/>
    <w:rsid w:val="00085544"/>
    <w:rsid w:val="00085912"/>
    <w:rsid w:val="0008671B"/>
    <w:rsid w:val="00086F58"/>
    <w:rsid w:val="000870EB"/>
    <w:rsid w:val="000909E4"/>
    <w:rsid w:val="00090E02"/>
    <w:rsid w:val="00092A6F"/>
    <w:rsid w:val="0009367E"/>
    <w:rsid w:val="0009389E"/>
    <w:rsid w:val="00094295"/>
    <w:rsid w:val="00095853"/>
    <w:rsid w:val="00095AE5"/>
    <w:rsid w:val="00095E62"/>
    <w:rsid w:val="0009603C"/>
    <w:rsid w:val="0009604A"/>
    <w:rsid w:val="000960CE"/>
    <w:rsid w:val="000963BC"/>
    <w:rsid w:val="0009663C"/>
    <w:rsid w:val="0009687E"/>
    <w:rsid w:val="00096EAD"/>
    <w:rsid w:val="0009709C"/>
    <w:rsid w:val="0009737D"/>
    <w:rsid w:val="00097910"/>
    <w:rsid w:val="00097D59"/>
    <w:rsid w:val="000A0153"/>
    <w:rsid w:val="000A0293"/>
    <w:rsid w:val="000A0C47"/>
    <w:rsid w:val="000A0D87"/>
    <w:rsid w:val="000A116F"/>
    <w:rsid w:val="000A227B"/>
    <w:rsid w:val="000A2678"/>
    <w:rsid w:val="000A2F3F"/>
    <w:rsid w:val="000A3154"/>
    <w:rsid w:val="000A329F"/>
    <w:rsid w:val="000A3610"/>
    <w:rsid w:val="000A447B"/>
    <w:rsid w:val="000A4699"/>
    <w:rsid w:val="000A5222"/>
    <w:rsid w:val="000A52D2"/>
    <w:rsid w:val="000A5D98"/>
    <w:rsid w:val="000A63FA"/>
    <w:rsid w:val="000A6451"/>
    <w:rsid w:val="000A6488"/>
    <w:rsid w:val="000A6900"/>
    <w:rsid w:val="000A6A66"/>
    <w:rsid w:val="000A6E74"/>
    <w:rsid w:val="000A75E3"/>
    <w:rsid w:val="000A7B0A"/>
    <w:rsid w:val="000B0CBB"/>
    <w:rsid w:val="000B10E7"/>
    <w:rsid w:val="000B118B"/>
    <w:rsid w:val="000B15B8"/>
    <w:rsid w:val="000B17F6"/>
    <w:rsid w:val="000B1964"/>
    <w:rsid w:val="000B2503"/>
    <w:rsid w:val="000B26BE"/>
    <w:rsid w:val="000B3655"/>
    <w:rsid w:val="000B36F2"/>
    <w:rsid w:val="000B37C9"/>
    <w:rsid w:val="000B3D09"/>
    <w:rsid w:val="000B3E6D"/>
    <w:rsid w:val="000B415A"/>
    <w:rsid w:val="000B4AFE"/>
    <w:rsid w:val="000B4CEA"/>
    <w:rsid w:val="000B55B1"/>
    <w:rsid w:val="000B5CE4"/>
    <w:rsid w:val="000B7771"/>
    <w:rsid w:val="000B799B"/>
    <w:rsid w:val="000B7AFD"/>
    <w:rsid w:val="000B7BEF"/>
    <w:rsid w:val="000B7CAD"/>
    <w:rsid w:val="000C0962"/>
    <w:rsid w:val="000C14EC"/>
    <w:rsid w:val="000C15D6"/>
    <w:rsid w:val="000C17C6"/>
    <w:rsid w:val="000C1B7F"/>
    <w:rsid w:val="000C1D69"/>
    <w:rsid w:val="000C2740"/>
    <w:rsid w:val="000C29AD"/>
    <w:rsid w:val="000C4775"/>
    <w:rsid w:val="000C47AB"/>
    <w:rsid w:val="000C62E1"/>
    <w:rsid w:val="000C6A82"/>
    <w:rsid w:val="000C71C8"/>
    <w:rsid w:val="000C7234"/>
    <w:rsid w:val="000C72DB"/>
    <w:rsid w:val="000C7595"/>
    <w:rsid w:val="000C7E04"/>
    <w:rsid w:val="000D0030"/>
    <w:rsid w:val="000D01E0"/>
    <w:rsid w:val="000D0D95"/>
    <w:rsid w:val="000D1AAB"/>
    <w:rsid w:val="000D1C1B"/>
    <w:rsid w:val="000D28A2"/>
    <w:rsid w:val="000D3113"/>
    <w:rsid w:val="000D39B2"/>
    <w:rsid w:val="000D40C7"/>
    <w:rsid w:val="000D4C31"/>
    <w:rsid w:val="000D5544"/>
    <w:rsid w:val="000D563E"/>
    <w:rsid w:val="000D5812"/>
    <w:rsid w:val="000D5C99"/>
    <w:rsid w:val="000D5DCF"/>
    <w:rsid w:val="000D6874"/>
    <w:rsid w:val="000D7711"/>
    <w:rsid w:val="000D7A5C"/>
    <w:rsid w:val="000E05E0"/>
    <w:rsid w:val="000E0755"/>
    <w:rsid w:val="000E07E1"/>
    <w:rsid w:val="000E0CE9"/>
    <w:rsid w:val="000E126C"/>
    <w:rsid w:val="000E16CC"/>
    <w:rsid w:val="000E1AC3"/>
    <w:rsid w:val="000E1C2A"/>
    <w:rsid w:val="000E1C8B"/>
    <w:rsid w:val="000E2407"/>
    <w:rsid w:val="000E2B5C"/>
    <w:rsid w:val="000E2BC4"/>
    <w:rsid w:val="000E34D2"/>
    <w:rsid w:val="000E37BB"/>
    <w:rsid w:val="000E3CA0"/>
    <w:rsid w:val="000E4B07"/>
    <w:rsid w:val="000E4B62"/>
    <w:rsid w:val="000E5B29"/>
    <w:rsid w:val="000E5BE2"/>
    <w:rsid w:val="000E6451"/>
    <w:rsid w:val="000E70D9"/>
    <w:rsid w:val="000E783E"/>
    <w:rsid w:val="000F0498"/>
    <w:rsid w:val="000F114C"/>
    <w:rsid w:val="000F196E"/>
    <w:rsid w:val="000F1DC2"/>
    <w:rsid w:val="000F1FFD"/>
    <w:rsid w:val="000F2E87"/>
    <w:rsid w:val="000F44F3"/>
    <w:rsid w:val="000F5859"/>
    <w:rsid w:val="000F6112"/>
    <w:rsid w:val="000F6274"/>
    <w:rsid w:val="000F665D"/>
    <w:rsid w:val="000F6723"/>
    <w:rsid w:val="000F696C"/>
    <w:rsid w:val="000F6B9B"/>
    <w:rsid w:val="000F6E61"/>
    <w:rsid w:val="00100413"/>
    <w:rsid w:val="001004AD"/>
    <w:rsid w:val="001004C5"/>
    <w:rsid w:val="0010061A"/>
    <w:rsid w:val="00100CD7"/>
    <w:rsid w:val="0010118F"/>
    <w:rsid w:val="00101672"/>
    <w:rsid w:val="00101F77"/>
    <w:rsid w:val="00102615"/>
    <w:rsid w:val="00102CA3"/>
    <w:rsid w:val="00102DF2"/>
    <w:rsid w:val="00103E79"/>
    <w:rsid w:val="00103EF5"/>
    <w:rsid w:val="00104AC0"/>
    <w:rsid w:val="0010506A"/>
    <w:rsid w:val="00105F2F"/>
    <w:rsid w:val="00106238"/>
    <w:rsid w:val="001068F8"/>
    <w:rsid w:val="00106AF7"/>
    <w:rsid w:val="0010752F"/>
    <w:rsid w:val="0010779B"/>
    <w:rsid w:val="00107AB3"/>
    <w:rsid w:val="00107D58"/>
    <w:rsid w:val="001101D9"/>
    <w:rsid w:val="00110298"/>
    <w:rsid w:val="00110A70"/>
    <w:rsid w:val="00112017"/>
    <w:rsid w:val="001122AE"/>
    <w:rsid w:val="00112609"/>
    <w:rsid w:val="00112AE7"/>
    <w:rsid w:val="00114A5E"/>
    <w:rsid w:val="00115BB4"/>
    <w:rsid w:val="00115CE1"/>
    <w:rsid w:val="00116B03"/>
    <w:rsid w:val="00116C75"/>
    <w:rsid w:val="00116E38"/>
    <w:rsid w:val="001171FA"/>
    <w:rsid w:val="0011760B"/>
    <w:rsid w:val="001176E5"/>
    <w:rsid w:val="00117767"/>
    <w:rsid w:val="0011785D"/>
    <w:rsid w:val="00117963"/>
    <w:rsid w:val="00117AA2"/>
    <w:rsid w:val="00117ADB"/>
    <w:rsid w:val="00117BB6"/>
    <w:rsid w:val="00121DFB"/>
    <w:rsid w:val="0012269A"/>
    <w:rsid w:val="00123768"/>
    <w:rsid w:val="00123C65"/>
    <w:rsid w:val="00123FC1"/>
    <w:rsid w:val="001240B4"/>
    <w:rsid w:val="0012436A"/>
    <w:rsid w:val="00124BC8"/>
    <w:rsid w:val="0012596B"/>
    <w:rsid w:val="00125A06"/>
    <w:rsid w:val="00125C1A"/>
    <w:rsid w:val="00125C64"/>
    <w:rsid w:val="00125CAE"/>
    <w:rsid w:val="001266AB"/>
    <w:rsid w:val="0012690E"/>
    <w:rsid w:val="00126C25"/>
    <w:rsid w:val="00126D61"/>
    <w:rsid w:val="00126E69"/>
    <w:rsid w:val="001273A1"/>
    <w:rsid w:val="00127C4C"/>
    <w:rsid w:val="00130DBB"/>
    <w:rsid w:val="0013116E"/>
    <w:rsid w:val="00131E37"/>
    <w:rsid w:val="00131EB3"/>
    <w:rsid w:val="00131F78"/>
    <w:rsid w:val="00132135"/>
    <w:rsid w:val="00132E00"/>
    <w:rsid w:val="001343AE"/>
    <w:rsid w:val="00134809"/>
    <w:rsid w:val="00134D2C"/>
    <w:rsid w:val="0013597C"/>
    <w:rsid w:val="00135CF7"/>
    <w:rsid w:val="001365F3"/>
    <w:rsid w:val="001366D7"/>
    <w:rsid w:val="001376C0"/>
    <w:rsid w:val="00137B00"/>
    <w:rsid w:val="00137ED1"/>
    <w:rsid w:val="00140686"/>
    <w:rsid w:val="00140C88"/>
    <w:rsid w:val="00140E41"/>
    <w:rsid w:val="00141799"/>
    <w:rsid w:val="00141882"/>
    <w:rsid w:val="001422FC"/>
    <w:rsid w:val="0014373C"/>
    <w:rsid w:val="00143979"/>
    <w:rsid w:val="001442AB"/>
    <w:rsid w:val="00144C5C"/>
    <w:rsid w:val="00144EBA"/>
    <w:rsid w:val="001450AA"/>
    <w:rsid w:val="00145678"/>
    <w:rsid w:val="001459DB"/>
    <w:rsid w:val="00145ADC"/>
    <w:rsid w:val="00145B4F"/>
    <w:rsid w:val="0014612B"/>
    <w:rsid w:val="0014655C"/>
    <w:rsid w:val="0014668E"/>
    <w:rsid w:val="00146E9C"/>
    <w:rsid w:val="00147373"/>
    <w:rsid w:val="00147934"/>
    <w:rsid w:val="00147DC6"/>
    <w:rsid w:val="0015009C"/>
    <w:rsid w:val="001503EA"/>
    <w:rsid w:val="0015050E"/>
    <w:rsid w:val="001507CA"/>
    <w:rsid w:val="001547D0"/>
    <w:rsid w:val="0015505C"/>
    <w:rsid w:val="001566ED"/>
    <w:rsid w:val="00156CE1"/>
    <w:rsid w:val="00156D32"/>
    <w:rsid w:val="0015795D"/>
    <w:rsid w:val="00157B92"/>
    <w:rsid w:val="001603D6"/>
    <w:rsid w:val="0016087F"/>
    <w:rsid w:val="00160A4A"/>
    <w:rsid w:val="001613A8"/>
    <w:rsid w:val="00161429"/>
    <w:rsid w:val="0016171E"/>
    <w:rsid w:val="00161945"/>
    <w:rsid w:val="001627DD"/>
    <w:rsid w:val="00162A6D"/>
    <w:rsid w:val="00163DB1"/>
    <w:rsid w:val="00164C03"/>
    <w:rsid w:val="0016502C"/>
    <w:rsid w:val="00165DA8"/>
    <w:rsid w:val="001663E3"/>
    <w:rsid w:val="001665FB"/>
    <w:rsid w:val="00166717"/>
    <w:rsid w:val="00166C01"/>
    <w:rsid w:val="00166F0D"/>
    <w:rsid w:val="001672D8"/>
    <w:rsid w:val="00167358"/>
    <w:rsid w:val="001674FE"/>
    <w:rsid w:val="00167C9B"/>
    <w:rsid w:val="001700D6"/>
    <w:rsid w:val="0017048E"/>
    <w:rsid w:val="00171123"/>
    <w:rsid w:val="0017191C"/>
    <w:rsid w:val="00171BC5"/>
    <w:rsid w:val="001720B8"/>
    <w:rsid w:val="001721AD"/>
    <w:rsid w:val="00172E89"/>
    <w:rsid w:val="001741D2"/>
    <w:rsid w:val="00174960"/>
    <w:rsid w:val="0017598C"/>
    <w:rsid w:val="00175AC5"/>
    <w:rsid w:val="0017611B"/>
    <w:rsid w:val="00176378"/>
    <w:rsid w:val="00177ACA"/>
    <w:rsid w:val="00180330"/>
    <w:rsid w:val="00180586"/>
    <w:rsid w:val="00180B02"/>
    <w:rsid w:val="00181563"/>
    <w:rsid w:val="00181F52"/>
    <w:rsid w:val="001829BB"/>
    <w:rsid w:val="00182B83"/>
    <w:rsid w:val="00182C2C"/>
    <w:rsid w:val="001832E6"/>
    <w:rsid w:val="00183372"/>
    <w:rsid w:val="001839C8"/>
    <w:rsid w:val="00183F83"/>
    <w:rsid w:val="00185BD7"/>
    <w:rsid w:val="001861D2"/>
    <w:rsid w:val="00186585"/>
    <w:rsid w:val="00186DF3"/>
    <w:rsid w:val="00187056"/>
    <w:rsid w:val="00187F2E"/>
    <w:rsid w:val="0019037B"/>
    <w:rsid w:val="00190C38"/>
    <w:rsid w:val="00190F35"/>
    <w:rsid w:val="0019112E"/>
    <w:rsid w:val="001916DB"/>
    <w:rsid w:val="00191CCE"/>
    <w:rsid w:val="00191F47"/>
    <w:rsid w:val="00192ABD"/>
    <w:rsid w:val="00192F30"/>
    <w:rsid w:val="00193914"/>
    <w:rsid w:val="001941DA"/>
    <w:rsid w:val="00194491"/>
    <w:rsid w:val="0019507B"/>
    <w:rsid w:val="0019580A"/>
    <w:rsid w:val="00195C9A"/>
    <w:rsid w:val="0019622E"/>
    <w:rsid w:val="001968F0"/>
    <w:rsid w:val="00196F70"/>
    <w:rsid w:val="0019728E"/>
    <w:rsid w:val="0019793F"/>
    <w:rsid w:val="00197ABE"/>
    <w:rsid w:val="001A0516"/>
    <w:rsid w:val="001A09CD"/>
    <w:rsid w:val="001A0FAC"/>
    <w:rsid w:val="001A1300"/>
    <w:rsid w:val="001A1C19"/>
    <w:rsid w:val="001A22FB"/>
    <w:rsid w:val="001A241C"/>
    <w:rsid w:val="001A2A07"/>
    <w:rsid w:val="001A2BC9"/>
    <w:rsid w:val="001A4420"/>
    <w:rsid w:val="001A45CD"/>
    <w:rsid w:val="001A4D3C"/>
    <w:rsid w:val="001A4E8B"/>
    <w:rsid w:val="001A5982"/>
    <w:rsid w:val="001A6200"/>
    <w:rsid w:val="001A629E"/>
    <w:rsid w:val="001A69C1"/>
    <w:rsid w:val="001A69E8"/>
    <w:rsid w:val="001A6A59"/>
    <w:rsid w:val="001A6FE4"/>
    <w:rsid w:val="001A714C"/>
    <w:rsid w:val="001A7D2D"/>
    <w:rsid w:val="001B00A1"/>
    <w:rsid w:val="001B0634"/>
    <w:rsid w:val="001B1FF3"/>
    <w:rsid w:val="001B2D17"/>
    <w:rsid w:val="001B2EFB"/>
    <w:rsid w:val="001B351F"/>
    <w:rsid w:val="001B3C3A"/>
    <w:rsid w:val="001B44A7"/>
    <w:rsid w:val="001B4652"/>
    <w:rsid w:val="001B47E6"/>
    <w:rsid w:val="001B4AE4"/>
    <w:rsid w:val="001B4B8A"/>
    <w:rsid w:val="001B5727"/>
    <w:rsid w:val="001B57E8"/>
    <w:rsid w:val="001B5CEB"/>
    <w:rsid w:val="001B6CE9"/>
    <w:rsid w:val="001B7D06"/>
    <w:rsid w:val="001C00CF"/>
    <w:rsid w:val="001C02D9"/>
    <w:rsid w:val="001C0404"/>
    <w:rsid w:val="001C04D2"/>
    <w:rsid w:val="001C1C44"/>
    <w:rsid w:val="001C1FC1"/>
    <w:rsid w:val="001C2478"/>
    <w:rsid w:val="001C29DD"/>
    <w:rsid w:val="001C347B"/>
    <w:rsid w:val="001C37AA"/>
    <w:rsid w:val="001C38FA"/>
    <w:rsid w:val="001C448D"/>
    <w:rsid w:val="001C47CE"/>
    <w:rsid w:val="001C5E1B"/>
    <w:rsid w:val="001C6278"/>
    <w:rsid w:val="001C68C3"/>
    <w:rsid w:val="001C6B36"/>
    <w:rsid w:val="001C7DE2"/>
    <w:rsid w:val="001C7E4C"/>
    <w:rsid w:val="001D0182"/>
    <w:rsid w:val="001D05DA"/>
    <w:rsid w:val="001D0D52"/>
    <w:rsid w:val="001D0E6C"/>
    <w:rsid w:val="001D0EAC"/>
    <w:rsid w:val="001D1446"/>
    <w:rsid w:val="001D3172"/>
    <w:rsid w:val="001D3676"/>
    <w:rsid w:val="001D3767"/>
    <w:rsid w:val="001D3A85"/>
    <w:rsid w:val="001D40DD"/>
    <w:rsid w:val="001D4133"/>
    <w:rsid w:val="001D4A6B"/>
    <w:rsid w:val="001D5529"/>
    <w:rsid w:val="001D5E24"/>
    <w:rsid w:val="001D62E4"/>
    <w:rsid w:val="001D6599"/>
    <w:rsid w:val="001D6AF5"/>
    <w:rsid w:val="001D6C17"/>
    <w:rsid w:val="001D733D"/>
    <w:rsid w:val="001D74EA"/>
    <w:rsid w:val="001D7D7F"/>
    <w:rsid w:val="001E0088"/>
    <w:rsid w:val="001E015F"/>
    <w:rsid w:val="001E02A6"/>
    <w:rsid w:val="001E0541"/>
    <w:rsid w:val="001E06D6"/>
    <w:rsid w:val="001E1186"/>
    <w:rsid w:val="001E1C95"/>
    <w:rsid w:val="001E2C58"/>
    <w:rsid w:val="001E3359"/>
    <w:rsid w:val="001E3DAD"/>
    <w:rsid w:val="001E455F"/>
    <w:rsid w:val="001E492E"/>
    <w:rsid w:val="001E4981"/>
    <w:rsid w:val="001E5230"/>
    <w:rsid w:val="001E5B08"/>
    <w:rsid w:val="001E5E06"/>
    <w:rsid w:val="001E5FBD"/>
    <w:rsid w:val="001E5FEF"/>
    <w:rsid w:val="001E6A2E"/>
    <w:rsid w:val="001E6A39"/>
    <w:rsid w:val="001E6CE0"/>
    <w:rsid w:val="001E70DA"/>
    <w:rsid w:val="001E7157"/>
    <w:rsid w:val="001E75E5"/>
    <w:rsid w:val="001E7843"/>
    <w:rsid w:val="001E7F5D"/>
    <w:rsid w:val="001F01CC"/>
    <w:rsid w:val="001F0265"/>
    <w:rsid w:val="001F0534"/>
    <w:rsid w:val="001F0A72"/>
    <w:rsid w:val="001F1267"/>
    <w:rsid w:val="001F1530"/>
    <w:rsid w:val="001F20DB"/>
    <w:rsid w:val="001F2F4F"/>
    <w:rsid w:val="001F304D"/>
    <w:rsid w:val="001F3ECB"/>
    <w:rsid w:val="001F43E9"/>
    <w:rsid w:val="001F456C"/>
    <w:rsid w:val="001F4B04"/>
    <w:rsid w:val="001F522B"/>
    <w:rsid w:val="001F5510"/>
    <w:rsid w:val="001F5828"/>
    <w:rsid w:val="001F5C8C"/>
    <w:rsid w:val="001F5CC3"/>
    <w:rsid w:val="001F5F98"/>
    <w:rsid w:val="001F625A"/>
    <w:rsid w:val="001F7409"/>
    <w:rsid w:val="001F7713"/>
    <w:rsid w:val="001F7B87"/>
    <w:rsid w:val="001F7C8A"/>
    <w:rsid w:val="002001C3"/>
    <w:rsid w:val="0020074C"/>
    <w:rsid w:val="002013D3"/>
    <w:rsid w:val="00201CD0"/>
    <w:rsid w:val="00201E10"/>
    <w:rsid w:val="00202FCF"/>
    <w:rsid w:val="00203A77"/>
    <w:rsid w:val="00204880"/>
    <w:rsid w:val="00204A4D"/>
    <w:rsid w:val="00204A93"/>
    <w:rsid w:val="002068D0"/>
    <w:rsid w:val="0020704A"/>
    <w:rsid w:val="0020711A"/>
    <w:rsid w:val="0020731E"/>
    <w:rsid w:val="0020762A"/>
    <w:rsid w:val="0020780A"/>
    <w:rsid w:val="00207C66"/>
    <w:rsid w:val="00210206"/>
    <w:rsid w:val="00210340"/>
    <w:rsid w:val="00210343"/>
    <w:rsid w:val="002109DA"/>
    <w:rsid w:val="00210C1C"/>
    <w:rsid w:val="00210FBB"/>
    <w:rsid w:val="002127B5"/>
    <w:rsid w:val="002127E9"/>
    <w:rsid w:val="00212CA5"/>
    <w:rsid w:val="00212D4E"/>
    <w:rsid w:val="00212D9A"/>
    <w:rsid w:val="00212F1E"/>
    <w:rsid w:val="0021385D"/>
    <w:rsid w:val="00213F9A"/>
    <w:rsid w:val="00214189"/>
    <w:rsid w:val="00214345"/>
    <w:rsid w:val="0021482E"/>
    <w:rsid w:val="0021575A"/>
    <w:rsid w:val="002158B5"/>
    <w:rsid w:val="00215C7B"/>
    <w:rsid w:val="0021616E"/>
    <w:rsid w:val="002162F9"/>
    <w:rsid w:val="002165D3"/>
    <w:rsid w:val="0021681A"/>
    <w:rsid w:val="00220526"/>
    <w:rsid w:val="002205B8"/>
    <w:rsid w:val="0022072D"/>
    <w:rsid w:val="002213D8"/>
    <w:rsid w:val="00222F07"/>
    <w:rsid w:val="00223AE1"/>
    <w:rsid w:val="00223FEF"/>
    <w:rsid w:val="00224200"/>
    <w:rsid w:val="00224367"/>
    <w:rsid w:val="002257C9"/>
    <w:rsid w:val="00225A56"/>
    <w:rsid w:val="00226188"/>
    <w:rsid w:val="00226C62"/>
    <w:rsid w:val="00226D3C"/>
    <w:rsid w:val="0022773F"/>
    <w:rsid w:val="00227C38"/>
    <w:rsid w:val="00227EED"/>
    <w:rsid w:val="0023028C"/>
    <w:rsid w:val="0023059B"/>
    <w:rsid w:val="00230D34"/>
    <w:rsid w:val="00230E58"/>
    <w:rsid w:val="002320A6"/>
    <w:rsid w:val="00233A23"/>
    <w:rsid w:val="00233A89"/>
    <w:rsid w:val="00233D0E"/>
    <w:rsid w:val="00234179"/>
    <w:rsid w:val="002341AB"/>
    <w:rsid w:val="00234BF9"/>
    <w:rsid w:val="00234DFB"/>
    <w:rsid w:val="00234E04"/>
    <w:rsid w:val="00234FD3"/>
    <w:rsid w:val="002355D9"/>
    <w:rsid w:val="002357B8"/>
    <w:rsid w:val="00235F7B"/>
    <w:rsid w:val="002364BF"/>
    <w:rsid w:val="00236A2A"/>
    <w:rsid w:val="00237561"/>
    <w:rsid w:val="00237671"/>
    <w:rsid w:val="002376E6"/>
    <w:rsid w:val="0024041D"/>
    <w:rsid w:val="00240ED9"/>
    <w:rsid w:val="0024168C"/>
    <w:rsid w:val="00241772"/>
    <w:rsid w:val="0024187F"/>
    <w:rsid w:val="00241A94"/>
    <w:rsid w:val="00241F9E"/>
    <w:rsid w:val="00243353"/>
    <w:rsid w:val="00243A09"/>
    <w:rsid w:val="00243A42"/>
    <w:rsid w:val="00243E75"/>
    <w:rsid w:val="002448AE"/>
    <w:rsid w:val="002448C4"/>
    <w:rsid w:val="00244E0D"/>
    <w:rsid w:val="00245E23"/>
    <w:rsid w:val="002462B8"/>
    <w:rsid w:val="002465A1"/>
    <w:rsid w:val="00246834"/>
    <w:rsid w:val="00246D6E"/>
    <w:rsid w:val="002476C5"/>
    <w:rsid w:val="00250168"/>
    <w:rsid w:val="00250186"/>
    <w:rsid w:val="00250C07"/>
    <w:rsid w:val="00250E0D"/>
    <w:rsid w:val="002519F4"/>
    <w:rsid w:val="002522C7"/>
    <w:rsid w:val="0025266C"/>
    <w:rsid w:val="00253289"/>
    <w:rsid w:val="00253F9A"/>
    <w:rsid w:val="00253FF3"/>
    <w:rsid w:val="00254366"/>
    <w:rsid w:val="00255B26"/>
    <w:rsid w:val="00255C49"/>
    <w:rsid w:val="00255F9B"/>
    <w:rsid w:val="0025609E"/>
    <w:rsid w:val="0025661B"/>
    <w:rsid w:val="0025674D"/>
    <w:rsid w:val="00256D56"/>
    <w:rsid w:val="002574F5"/>
    <w:rsid w:val="00257FAC"/>
    <w:rsid w:val="00260574"/>
    <w:rsid w:val="0026057C"/>
    <w:rsid w:val="002612BE"/>
    <w:rsid w:val="0026168B"/>
    <w:rsid w:val="00261A52"/>
    <w:rsid w:val="002621B6"/>
    <w:rsid w:val="0026291D"/>
    <w:rsid w:val="00263103"/>
    <w:rsid w:val="0026340D"/>
    <w:rsid w:val="00263AF5"/>
    <w:rsid w:val="00263B06"/>
    <w:rsid w:val="0026460A"/>
    <w:rsid w:val="00264BA7"/>
    <w:rsid w:val="00264E44"/>
    <w:rsid w:val="00264EA2"/>
    <w:rsid w:val="0026565D"/>
    <w:rsid w:val="00265F3A"/>
    <w:rsid w:val="00266BD1"/>
    <w:rsid w:val="00267630"/>
    <w:rsid w:val="00267681"/>
    <w:rsid w:val="00267AE0"/>
    <w:rsid w:val="0027093D"/>
    <w:rsid w:val="002709B4"/>
    <w:rsid w:val="002711FE"/>
    <w:rsid w:val="00271885"/>
    <w:rsid w:val="00271E9F"/>
    <w:rsid w:val="0027287C"/>
    <w:rsid w:val="00272E1E"/>
    <w:rsid w:val="00273745"/>
    <w:rsid w:val="00273781"/>
    <w:rsid w:val="00273AAA"/>
    <w:rsid w:val="00273E52"/>
    <w:rsid w:val="0027455E"/>
    <w:rsid w:val="00274872"/>
    <w:rsid w:val="002764C9"/>
    <w:rsid w:val="0027681A"/>
    <w:rsid w:val="002776B0"/>
    <w:rsid w:val="00281747"/>
    <w:rsid w:val="0028194D"/>
    <w:rsid w:val="00281DD0"/>
    <w:rsid w:val="00282074"/>
    <w:rsid w:val="00283068"/>
    <w:rsid w:val="0028378D"/>
    <w:rsid w:val="002838AD"/>
    <w:rsid w:val="00283E4A"/>
    <w:rsid w:val="0028428D"/>
    <w:rsid w:val="0028430C"/>
    <w:rsid w:val="002849BC"/>
    <w:rsid w:val="00284C4B"/>
    <w:rsid w:val="00284CE1"/>
    <w:rsid w:val="002857DE"/>
    <w:rsid w:val="002858EE"/>
    <w:rsid w:val="002865BB"/>
    <w:rsid w:val="0028667B"/>
    <w:rsid w:val="0028670D"/>
    <w:rsid w:val="00286F92"/>
    <w:rsid w:val="00287E46"/>
    <w:rsid w:val="002900EE"/>
    <w:rsid w:val="002906A9"/>
    <w:rsid w:val="00290C05"/>
    <w:rsid w:val="00290D16"/>
    <w:rsid w:val="00290DA5"/>
    <w:rsid w:val="0029116C"/>
    <w:rsid w:val="0029152E"/>
    <w:rsid w:val="0029168C"/>
    <w:rsid w:val="00291823"/>
    <w:rsid w:val="00291F58"/>
    <w:rsid w:val="00292E94"/>
    <w:rsid w:val="00292EE0"/>
    <w:rsid w:val="002931F4"/>
    <w:rsid w:val="00293E00"/>
    <w:rsid w:val="002941CE"/>
    <w:rsid w:val="0029445D"/>
    <w:rsid w:val="002947A7"/>
    <w:rsid w:val="00294F6D"/>
    <w:rsid w:val="00296682"/>
    <w:rsid w:val="00296DA6"/>
    <w:rsid w:val="00296DAA"/>
    <w:rsid w:val="00297302"/>
    <w:rsid w:val="002975E0"/>
    <w:rsid w:val="002977ED"/>
    <w:rsid w:val="002A00E7"/>
    <w:rsid w:val="002A058F"/>
    <w:rsid w:val="002A09A0"/>
    <w:rsid w:val="002A10E3"/>
    <w:rsid w:val="002A1CF0"/>
    <w:rsid w:val="002A2518"/>
    <w:rsid w:val="002A2C63"/>
    <w:rsid w:val="002A2DD0"/>
    <w:rsid w:val="002A2ED2"/>
    <w:rsid w:val="002A396A"/>
    <w:rsid w:val="002A3BBA"/>
    <w:rsid w:val="002A3D65"/>
    <w:rsid w:val="002A4B6E"/>
    <w:rsid w:val="002A5400"/>
    <w:rsid w:val="002A5BC9"/>
    <w:rsid w:val="002A6C12"/>
    <w:rsid w:val="002A70CD"/>
    <w:rsid w:val="002B0959"/>
    <w:rsid w:val="002B2584"/>
    <w:rsid w:val="002B2632"/>
    <w:rsid w:val="002B27D0"/>
    <w:rsid w:val="002B2D20"/>
    <w:rsid w:val="002B38C9"/>
    <w:rsid w:val="002B3AD2"/>
    <w:rsid w:val="002B3CF4"/>
    <w:rsid w:val="002B4502"/>
    <w:rsid w:val="002B4574"/>
    <w:rsid w:val="002B4879"/>
    <w:rsid w:val="002B4A73"/>
    <w:rsid w:val="002B5AA3"/>
    <w:rsid w:val="002B5E59"/>
    <w:rsid w:val="002B6D35"/>
    <w:rsid w:val="002B796F"/>
    <w:rsid w:val="002B7DF0"/>
    <w:rsid w:val="002C1255"/>
    <w:rsid w:val="002C1AA0"/>
    <w:rsid w:val="002C21A4"/>
    <w:rsid w:val="002C28D8"/>
    <w:rsid w:val="002C3758"/>
    <w:rsid w:val="002C3C92"/>
    <w:rsid w:val="002C4364"/>
    <w:rsid w:val="002C516B"/>
    <w:rsid w:val="002C640E"/>
    <w:rsid w:val="002C64AC"/>
    <w:rsid w:val="002C6AB7"/>
    <w:rsid w:val="002C6EB9"/>
    <w:rsid w:val="002D1024"/>
    <w:rsid w:val="002D2149"/>
    <w:rsid w:val="002D2EC5"/>
    <w:rsid w:val="002D3290"/>
    <w:rsid w:val="002D32BD"/>
    <w:rsid w:val="002D41FF"/>
    <w:rsid w:val="002D4249"/>
    <w:rsid w:val="002D46F5"/>
    <w:rsid w:val="002D4984"/>
    <w:rsid w:val="002D49E4"/>
    <w:rsid w:val="002D4D9C"/>
    <w:rsid w:val="002D58FC"/>
    <w:rsid w:val="002D5FB2"/>
    <w:rsid w:val="002D672E"/>
    <w:rsid w:val="002D6E17"/>
    <w:rsid w:val="002D74DD"/>
    <w:rsid w:val="002E0333"/>
    <w:rsid w:val="002E0815"/>
    <w:rsid w:val="002E0FAB"/>
    <w:rsid w:val="002E127B"/>
    <w:rsid w:val="002E1C22"/>
    <w:rsid w:val="002E1DCD"/>
    <w:rsid w:val="002E2660"/>
    <w:rsid w:val="002E4055"/>
    <w:rsid w:val="002E416F"/>
    <w:rsid w:val="002E445A"/>
    <w:rsid w:val="002E4999"/>
    <w:rsid w:val="002E51F5"/>
    <w:rsid w:val="002E57FB"/>
    <w:rsid w:val="002E5AE1"/>
    <w:rsid w:val="002E5D2F"/>
    <w:rsid w:val="002E5D5D"/>
    <w:rsid w:val="002E5E6E"/>
    <w:rsid w:val="002E5FD8"/>
    <w:rsid w:val="002E66E0"/>
    <w:rsid w:val="002E7ABF"/>
    <w:rsid w:val="002E7FDF"/>
    <w:rsid w:val="002F0010"/>
    <w:rsid w:val="002F08E7"/>
    <w:rsid w:val="002F0AC0"/>
    <w:rsid w:val="002F0BDA"/>
    <w:rsid w:val="002F1185"/>
    <w:rsid w:val="002F1838"/>
    <w:rsid w:val="002F2325"/>
    <w:rsid w:val="002F2ADC"/>
    <w:rsid w:val="002F304F"/>
    <w:rsid w:val="002F311E"/>
    <w:rsid w:val="002F42A0"/>
    <w:rsid w:val="002F4599"/>
    <w:rsid w:val="002F5748"/>
    <w:rsid w:val="002F61CA"/>
    <w:rsid w:val="002F6BB2"/>
    <w:rsid w:val="002F7034"/>
    <w:rsid w:val="002F7658"/>
    <w:rsid w:val="00300158"/>
    <w:rsid w:val="00300479"/>
    <w:rsid w:val="00300DD4"/>
    <w:rsid w:val="00300E47"/>
    <w:rsid w:val="00300F02"/>
    <w:rsid w:val="0030153D"/>
    <w:rsid w:val="003019D5"/>
    <w:rsid w:val="00301C60"/>
    <w:rsid w:val="0030355D"/>
    <w:rsid w:val="0030374F"/>
    <w:rsid w:val="00304A17"/>
    <w:rsid w:val="00304C32"/>
    <w:rsid w:val="003058C2"/>
    <w:rsid w:val="00306103"/>
    <w:rsid w:val="00306197"/>
    <w:rsid w:val="0030668F"/>
    <w:rsid w:val="0030692C"/>
    <w:rsid w:val="00306EB5"/>
    <w:rsid w:val="00306F72"/>
    <w:rsid w:val="00307252"/>
    <w:rsid w:val="00307A99"/>
    <w:rsid w:val="00310175"/>
    <w:rsid w:val="003104FA"/>
    <w:rsid w:val="00310618"/>
    <w:rsid w:val="0031096F"/>
    <w:rsid w:val="00310D20"/>
    <w:rsid w:val="00310FAB"/>
    <w:rsid w:val="0031137F"/>
    <w:rsid w:val="003114AC"/>
    <w:rsid w:val="003119C1"/>
    <w:rsid w:val="00311B47"/>
    <w:rsid w:val="00311C77"/>
    <w:rsid w:val="00313747"/>
    <w:rsid w:val="00313E00"/>
    <w:rsid w:val="00314814"/>
    <w:rsid w:val="00315CEE"/>
    <w:rsid w:val="0031610C"/>
    <w:rsid w:val="003161F4"/>
    <w:rsid w:val="00317322"/>
    <w:rsid w:val="00320970"/>
    <w:rsid w:val="00321001"/>
    <w:rsid w:val="003217F5"/>
    <w:rsid w:val="00321EA4"/>
    <w:rsid w:val="00322D22"/>
    <w:rsid w:val="00322E62"/>
    <w:rsid w:val="00323C63"/>
    <w:rsid w:val="00324095"/>
    <w:rsid w:val="00324523"/>
    <w:rsid w:val="0032488B"/>
    <w:rsid w:val="00324EAD"/>
    <w:rsid w:val="00325759"/>
    <w:rsid w:val="00325C95"/>
    <w:rsid w:val="00326298"/>
    <w:rsid w:val="00326606"/>
    <w:rsid w:val="003273FB"/>
    <w:rsid w:val="00327D40"/>
    <w:rsid w:val="0033016D"/>
    <w:rsid w:val="003304CC"/>
    <w:rsid w:val="0033172A"/>
    <w:rsid w:val="00331ECC"/>
    <w:rsid w:val="003320A1"/>
    <w:rsid w:val="003321CF"/>
    <w:rsid w:val="00332E03"/>
    <w:rsid w:val="00332F4E"/>
    <w:rsid w:val="00333FC4"/>
    <w:rsid w:val="0033483E"/>
    <w:rsid w:val="00334DC0"/>
    <w:rsid w:val="00335351"/>
    <w:rsid w:val="003357C3"/>
    <w:rsid w:val="003357FD"/>
    <w:rsid w:val="00335821"/>
    <w:rsid w:val="003365EE"/>
    <w:rsid w:val="00336956"/>
    <w:rsid w:val="00336FE5"/>
    <w:rsid w:val="00337F67"/>
    <w:rsid w:val="00340CD1"/>
    <w:rsid w:val="00340FC8"/>
    <w:rsid w:val="00341E39"/>
    <w:rsid w:val="00342048"/>
    <w:rsid w:val="00342420"/>
    <w:rsid w:val="00342620"/>
    <w:rsid w:val="003427A2"/>
    <w:rsid w:val="00342AD7"/>
    <w:rsid w:val="003438FD"/>
    <w:rsid w:val="00344572"/>
    <w:rsid w:val="003447BF"/>
    <w:rsid w:val="00344948"/>
    <w:rsid w:val="00344D0B"/>
    <w:rsid w:val="00346A79"/>
    <w:rsid w:val="00346A88"/>
    <w:rsid w:val="003472F1"/>
    <w:rsid w:val="0034796F"/>
    <w:rsid w:val="00347ABC"/>
    <w:rsid w:val="00347EED"/>
    <w:rsid w:val="00351166"/>
    <w:rsid w:val="003516B2"/>
    <w:rsid w:val="00351A82"/>
    <w:rsid w:val="00351B63"/>
    <w:rsid w:val="0035204A"/>
    <w:rsid w:val="0035228B"/>
    <w:rsid w:val="00352D5F"/>
    <w:rsid w:val="00352FC1"/>
    <w:rsid w:val="00354205"/>
    <w:rsid w:val="00354815"/>
    <w:rsid w:val="00354F67"/>
    <w:rsid w:val="0035501F"/>
    <w:rsid w:val="00355667"/>
    <w:rsid w:val="003559B2"/>
    <w:rsid w:val="00355DB0"/>
    <w:rsid w:val="003569DD"/>
    <w:rsid w:val="00356BD8"/>
    <w:rsid w:val="00356E88"/>
    <w:rsid w:val="00356E8D"/>
    <w:rsid w:val="003573E5"/>
    <w:rsid w:val="00357B1B"/>
    <w:rsid w:val="00357C0E"/>
    <w:rsid w:val="00360587"/>
    <w:rsid w:val="003609E1"/>
    <w:rsid w:val="00360BEA"/>
    <w:rsid w:val="003615A6"/>
    <w:rsid w:val="00361888"/>
    <w:rsid w:val="00361EAC"/>
    <w:rsid w:val="00362591"/>
    <w:rsid w:val="0036268A"/>
    <w:rsid w:val="0036316F"/>
    <w:rsid w:val="003637AF"/>
    <w:rsid w:val="00363D77"/>
    <w:rsid w:val="0036401C"/>
    <w:rsid w:val="0036491D"/>
    <w:rsid w:val="00365202"/>
    <w:rsid w:val="003663FF"/>
    <w:rsid w:val="00367092"/>
    <w:rsid w:val="003672F2"/>
    <w:rsid w:val="003675E4"/>
    <w:rsid w:val="003675E8"/>
    <w:rsid w:val="0036767E"/>
    <w:rsid w:val="00367C12"/>
    <w:rsid w:val="00367E07"/>
    <w:rsid w:val="003709CF"/>
    <w:rsid w:val="0037151D"/>
    <w:rsid w:val="0037196F"/>
    <w:rsid w:val="00371990"/>
    <w:rsid w:val="00371BEB"/>
    <w:rsid w:val="0037238C"/>
    <w:rsid w:val="003727B5"/>
    <w:rsid w:val="00372F51"/>
    <w:rsid w:val="003731AC"/>
    <w:rsid w:val="0037327C"/>
    <w:rsid w:val="00373828"/>
    <w:rsid w:val="00373DA7"/>
    <w:rsid w:val="00373F21"/>
    <w:rsid w:val="00374646"/>
    <w:rsid w:val="00374D5C"/>
    <w:rsid w:val="00375115"/>
    <w:rsid w:val="00375D16"/>
    <w:rsid w:val="00376071"/>
    <w:rsid w:val="00376852"/>
    <w:rsid w:val="00376B0A"/>
    <w:rsid w:val="00376DF1"/>
    <w:rsid w:val="003770C7"/>
    <w:rsid w:val="00377511"/>
    <w:rsid w:val="00377A63"/>
    <w:rsid w:val="00380028"/>
    <w:rsid w:val="00380538"/>
    <w:rsid w:val="0038098A"/>
    <w:rsid w:val="003812E0"/>
    <w:rsid w:val="00381DC2"/>
    <w:rsid w:val="00381F06"/>
    <w:rsid w:val="00382086"/>
    <w:rsid w:val="003820EE"/>
    <w:rsid w:val="00382348"/>
    <w:rsid w:val="0038266F"/>
    <w:rsid w:val="003827DA"/>
    <w:rsid w:val="003829BC"/>
    <w:rsid w:val="00384388"/>
    <w:rsid w:val="003849A4"/>
    <w:rsid w:val="003852B9"/>
    <w:rsid w:val="00385B7B"/>
    <w:rsid w:val="00385B86"/>
    <w:rsid w:val="00386739"/>
    <w:rsid w:val="0038695A"/>
    <w:rsid w:val="00386DD4"/>
    <w:rsid w:val="00387D74"/>
    <w:rsid w:val="00387D9D"/>
    <w:rsid w:val="00390040"/>
    <w:rsid w:val="00390599"/>
    <w:rsid w:val="00390841"/>
    <w:rsid w:val="00391A08"/>
    <w:rsid w:val="00391C07"/>
    <w:rsid w:val="003934C6"/>
    <w:rsid w:val="0039380B"/>
    <w:rsid w:val="00394884"/>
    <w:rsid w:val="00394909"/>
    <w:rsid w:val="0039490F"/>
    <w:rsid w:val="00394DDF"/>
    <w:rsid w:val="00396C28"/>
    <w:rsid w:val="003A0799"/>
    <w:rsid w:val="003A1090"/>
    <w:rsid w:val="003A1645"/>
    <w:rsid w:val="003A1A77"/>
    <w:rsid w:val="003A209D"/>
    <w:rsid w:val="003A22C8"/>
    <w:rsid w:val="003A24E7"/>
    <w:rsid w:val="003A250E"/>
    <w:rsid w:val="003A26FB"/>
    <w:rsid w:val="003A276C"/>
    <w:rsid w:val="003A297D"/>
    <w:rsid w:val="003A310C"/>
    <w:rsid w:val="003A35C6"/>
    <w:rsid w:val="003A459E"/>
    <w:rsid w:val="003A4A4C"/>
    <w:rsid w:val="003A51D4"/>
    <w:rsid w:val="003A6C11"/>
    <w:rsid w:val="003A70C8"/>
    <w:rsid w:val="003B024F"/>
    <w:rsid w:val="003B05D2"/>
    <w:rsid w:val="003B0D27"/>
    <w:rsid w:val="003B1B55"/>
    <w:rsid w:val="003B209D"/>
    <w:rsid w:val="003B25CC"/>
    <w:rsid w:val="003B2C73"/>
    <w:rsid w:val="003B2D89"/>
    <w:rsid w:val="003B2DB8"/>
    <w:rsid w:val="003B3224"/>
    <w:rsid w:val="003B3929"/>
    <w:rsid w:val="003B519E"/>
    <w:rsid w:val="003B5AAB"/>
    <w:rsid w:val="003B5F8F"/>
    <w:rsid w:val="003B68EA"/>
    <w:rsid w:val="003B6C59"/>
    <w:rsid w:val="003B6FC7"/>
    <w:rsid w:val="003B769D"/>
    <w:rsid w:val="003B79CD"/>
    <w:rsid w:val="003C1275"/>
    <w:rsid w:val="003C158C"/>
    <w:rsid w:val="003C18BE"/>
    <w:rsid w:val="003C21B3"/>
    <w:rsid w:val="003C247A"/>
    <w:rsid w:val="003C26B2"/>
    <w:rsid w:val="003C26D9"/>
    <w:rsid w:val="003C27EA"/>
    <w:rsid w:val="003C2F53"/>
    <w:rsid w:val="003C329A"/>
    <w:rsid w:val="003C43BE"/>
    <w:rsid w:val="003C483D"/>
    <w:rsid w:val="003C50BD"/>
    <w:rsid w:val="003C520A"/>
    <w:rsid w:val="003C5363"/>
    <w:rsid w:val="003C546B"/>
    <w:rsid w:val="003C6408"/>
    <w:rsid w:val="003C67A3"/>
    <w:rsid w:val="003C742A"/>
    <w:rsid w:val="003C7686"/>
    <w:rsid w:val="003C7C93"/>
    <w:rsid w:val="003C7DAD"/>
    <w:rsid w:val="003C7E38"/>
    <w:rsid w:val="003C7F90"/>
    <w:rsid w:val="003D0169"/>
    <w:rsid w:val="003D0820"/>
    <w:rsid w:val="003D0A01"/>
    <w:rsid w:val="003D0CBC"/>
    <w:rsid w:val="003D10EF"/>
    <w:rsid w:val="003D128D"/>
    <w:rsid w:val="003D3DDE"/>
    <w:rsid w:val="003D4238"/>
    <w:rsid w:val="003D459F"/>
    <w:rsid w:val="003D4A69"/>
    <w:rsid w:val="003D4CAC"/>
    <w:rsid w:val="003D4CDB"/>
    <w:rsid w:val="003D5782"/>
    <w:rsid w:val="003D59F0"/>
    <w:rsid w:val="003D5D82"/>
    <w:rsid w:val="003D6F22"/>
    <w:rsid w:val="003D703B"/>
    <w:rsid w:val="003E07F0"/>
    <w:rsid w:val="003E0B0B"/>
    <w:rsid w:val="003E0F85"/>
    <w:rsid w:val="003E10B3"/>
    <w:rsid w:val="003E1C3F"/>
    <w:rsid w:val="003E265F"/>
    <w:rsid w:val="003E3492"/>
    <w:rsid w:val="003E3586"/>
    <w:rsid w:val="003E3746"/>
    <w:rsid w:val="003E37D5"/>
    <w:rsid w:val="003E3C4B"/>
    <w:rsid w:val="003E3FA5"/>
    <w:rsid w:val="003E47FB"/>
    <w:rsid w:val="003E4F90"/>
    <w:rsid w:val="003E4FE9"/>
    <w:rsid w:val="003E50CE"/>
    <w:rsid w:val="003E52C5"/>
    <w:rsid w:val="003E5A6E"/>
    <w:rsid w:val="003E5C37"/>
    <w:rsid w:val="003E5C4E"/>
    <w:rsid w:val="003E5FD7"/>
    <w:rsid w:val="003E66E2"/>
    <w:rsid w:val="003E6796"/>
    <w:rsid w:val="003E75B9"/>
    <w:rsid w:val="003E7858"/>
    <w:rsid w:val="003F01F3"/>
    <w:rsid w:val="003F0A97"/>
    <w:rsid w:val="003F1046"/>
    <w:rsid w:val="003F2199"/>
    <w:rsid w:val="003F219E"/>
    <w:rsid w:val="003F277C"/>
    <w:rsid w:val="003F345F"/>
    <w:rsid w:val="003F34F7"/>
    <w:rsid w:val="003F372D"/>
    <w:rsid w:val="003F385D"/>
    <w:rsid w:val="003F3AFF"/>
    <w:rsid w:val="003F3E67"/>
    <w:rsid w:val="003F3FA5"/>
    <w:rsid w:val="003F4002"/>
    <w:rsid w:val="003F401D"/>
    <w:rsid w:val="003F47B1"/>
    <w:rsid w:val="003F4BE4"/>
    <w:rsid w:val="003F4E31"/>
    <w:rsid w:val="003F5EE4"/>
    <w:rsid w:val="003F6003"/>
    <w:rsid w:val="003F615E"/>
    <w:rsid w:val="003F6EB4"/>
    <w:rsid w:val="003F7499"/>
    <w:rsid w:val="003F78E3"/>
    <w:rsid w:val="00400629"/>
    <w:rsid w:val="00400771"/>
    <w:rsid w:val="00400867"/>
    <w:rsid w:val="00400D71"/>
    <w:rsid w:val="00400DA8"/>
    <w:rsid w:val="004014F1"/>
    <w:rsid w:val="00402707"/>
    <w:rsid w:val="00402AEA"/>
    <w:rsid w:val="00403337"/>
    <w:rsid w:val="00403779"/>
    <w:rsid w:val="004039A6"/>
    <w:rsid w:val="004045E9"/>
    <w:rsid w:val="00404DD8"/>
    <w:rsid w:val="00405396"/>
    <w:rsid w:val="004055C5"/>
    <w:rsid w:val="00405693"/>
    <w:rsid w:val="0040584F"/>
    <w:rsid w:val="00406D48"/>
    <w:rsid w:val="004102B7"/>
    <w:rsid w:val="0041059F"/>
    <w:rsid w:val="00410885"/>
    <w:rsid w:val="0041095F"/>
    <w:rsid w:val="00410962"/>
    <w:rsid w:val="00410ED9"/>
    <w:rsid w:val="0041138F"/>
    <w:rsid w:val="00411AC7"/>
    <w:rsid w:val="004129C2"/>
    <w:rsid w:val="00412B22"/>
    <w:rsid w:val="00412C92"/>
    <w:rsid w:val="00413981"/>
    <w:rsid w:val="00413C49"/>
    <w:rsid w:val="004142DB"/>
    <w:rsid w:val="004144E8"/>
    <w:rsid w:val="00414623"/>
    <w:rsid w:val="0041484C"/>
    <w:rsid w:val="00415E78"/>
    <w:rsid w:val="00416016"/>
    <w:rsid w:val="00416CDC"/>
    <w:rsid w:val="00416CF9"/>
    <w:rsid w:val="00416FD6"/>
    <w:rsid w:val="00417100"/>
    <w:rsid w:val="00417E7D"/>
    <w:rsid w:val="00420A18"/>
    <w:rsid w:val="00421007"/>
    <w:rsid w:val="00421871"/>
    <w:rsid w:val="00422095"/>
    <w:rsid w:val="004222BB"/>
    <w:rsid w:val="0042347D"/>
    <w:rsid w:val="004235AF"/>
    <w:rsid w:val="004242B4"/>
    <w:rsid w:val="004242F3"/>
    <w:rsid w:val="0042484B"/>
    <w:rsid w:val="00424C3E"/>
    <w:rsid w:val="00425560"/>
    <w:rsid w:val="0042593E"/>
    <w:rsid w:val="00426639"/>
    <w:rsid w:val="00426854"/>
    <w:rsid w:val="004273EB"/>
    <w:rsid w:val="00427C51"/>
    <w:rsid w:val="004302B3"/>
    <w:rsid w:val="00430317"/>
    <w:rsid w:val="004304BC"/>
    <w:rsid w:val="004309B2"/>
    <w:rsid w:val="00430D44"/>
    <w:rsid w:val="004311A1"/>
    <w:rsid w:val="00431936"/>
    <w:rsid w:val="00431D95"/>
    <w:rsid w:val="004321E1"/>
    <w:rsid w:val="00432AB2"/>
    <w:rsid w:val="00432CD4"/>
    <w:rsid w:val="00432DCB"/>
    <w:rsid w:val="004334DE"/>
    <w:rsid w:val="0043396A"/>
    <w:rsid w:val="00433ECE"/>
    <w:rsid w:val="00434103"/>
    <w:rsid w:val="00434FD9"/>
    <w:rsid w:val="004355FE"/>
    <w:rsid w:val="0043578F"/>
    <w:rsid w:val="00435C7E"/>
    <w:rsid w:val="00436F97"/>
    <w:rsid w:val="00440855"/>
    <w:rsid w:val="00440ABC"/>
    <w:rsid w:val="00441760"/>
    <w:rsid w:val="004418A8"/>
    <w:rsid w:val="00441A88"/>
    <w:rsid w:val="00441BB7"/>
    <w:rsid w:val="00442151"/>
    <w:rsid w:val="0044271A"/>
    <w:rsid w:val="0044291D"/>
    <w:rsid w:val="0044306D"/>
    <w:rsid w:val="00443B72"/>
    <w:rsid w:val="00443F80"/>
    <w:rsid w:val="00444B72"/>
    <w:rsid w:val="00444D7D"/>
    <w:rsid w:val="004450F0"/>
    <w:rsid w:val="0044689A"/>
    <w:rsid w:val="004472E2"/>
    <w:rsid w:val="0044739A"/>
    <w:rsid w:val="0044773D"/>
    <w:rsid w:val="004479C8"/>
    <w:rsid w:val="00447C26"/>
    <w:rsid w:val="00447F71"/>
    <w:rsid w:val="00451619"/>
    <w:rsid w:val="00452E29"/>
    <w:rsid w:val="00453429"/>
    <w:rsid w:val="00453FCE"/>
    <w:rsid w:val="0045468A"/>
    <w:rsid w:val="00454E74"/>
    <w:rsid w:val="00455498"/>
    <w:rsid w:val="00455D5C"/>
    <w:rsid w:val="004568E4"/>
    <w:rsid w:val="00456DBA"/>
    <w:rsid w:val="004600CD"/>
    <w:rsid w:val="004604CE"/>
    <w:rsid w:val="00460617"/>
    <w:rsid w:val="00460A42"/>
    <w:rsid w:val="00460F5B"/>
    <w:rsid w:val="00461888"/>
    <w:rsid w:val="00462205"/>
    <w:rsid w:val="004627EB"/>
    <w:rsid w:val="00462EFF"/>
    <w:rsid w:val="004632FF"/>
    <w:rsid w:val="00463473"/>
    <w:rsid w:val="0046362F"/>
    <w:rsid w:val="00463FBC"/>
    <w:rsid w:val="004644F8"/>
    <w:rsid w:val="00464FA4"/>
    <w:rsid w:val="0046531B"/>
    <w:rsid w:val="004675A0"/>
    <w:rsid w:val="00467A31"/>
    <w:rsid w:val="004700ED"/>
    <w:rsid w:val="004702C3"/>
    <w:rsid w:val="004708A1"/>
    <w:rsid w:val="004709B5"/>
    <w:rsid w:val="0047115F"/>
    <w:rsid w:val="004730B7"/>
    <w:rsid w:val="00473A6B"/>
    <w:rsid w:val="00473E24"/>
    <w:rsid w:val="00473ED6"/>
    <w:rsid w:val="00473F59"/>
    <w:rsid w:val="0047404B"/>
    <w:rsid w:val="00474F28"/>
    <w:rsid w:val="00475726"/>
    <w:rsid w:val="004759AC"/>
    <w:rsid w:val="004814AC"/>
    <w:rsid w:val="004818BC"/>
    <w:rsid w:val="00481D86"/>
    <w:rsid w:val="00481F00"/>
    <w:rsid w:val="0048230F"/>
    <w:rsid w:val="00482570"/>
    <w:rsid w:val="00482E0D"/>
    <w:rsid w:val="00482F4A"/>
    <w:rsid w:val="004832C7"/>
    <w:rsid w:val="00483623"/>
    <w:rsid w:val="004838B7"/>
    <w:rsid w:val="00483D88"/>
    <w:rsid w:val="00483E32"/>
    <w:rsid w:val="00484365"/>
    <w:rsid w:val="00485B25"/>
    <w:rsid w:val="004864BA"/>
    <w:rsid w:val="004865D4"/>
    <w:rsid w:val="00486E8F"/>
    <w:rsid w:val="004875DB"/>
    <w:rsid w:val="0049065C"/>
    <w:rsid w:val="0049218E"/>
    <w:rsid w:val="00492640"/>
    <w:rsid w:val="00492EA4"/>
    <w:rsid w:val="004933A0"/>
    <w:rsid w:val="00494285"/>
    <w:rsid w:val="00494941"/>
    <w:rsid w:val="00494E1C"/>
    <w:rsid w:val="004961B0"/>
    <w:rsid w:val="004A00EE"/>
    <w:rsid w:val="004A0401"/>
    <w:rsid w:val="004A06BF"/>
    <w:rsid w:val="004A0D1C"/>
    <w:rsid w:val="004A1226"/>
    <w:rsid w:val="004A1416"/>
    <w:rsid w:val="004A16CD"/>
    <w:rsid w:val="004A3660"/>
    <w:rsid w:val="004A3738"/>
    <w:rsid w:val="004A4C85"/>
    <w:rsid w:val="004A53A2"/>
    <w:rsid w:val="004A59AE"/>
    <w:rsid w:val="004A61DC"/>
    <w:rsid w:val="004A63DE"/>
    <w:rsid w:val="004A65BA"/>
    <w:rsid w:val="004A6FFD"/>
    <w:rsid w:val="004A79A7"/>
    <w:rsid w:val="004B035C"/>
    <w:rsid w:val="004B0607"/>
    <w:rsid w:val="004B0A42"/>
    <w:rsid w:val="004B1DC5"/>
    <w:rsid w:val="004B1E57"/>
    <w:rsid w:val="004B2651"/>
    <w:rsid w:val="004B30AF"/>
    <w:rsid w:val="004B338D"/>
    <w:rsid w:val="004B3A21"/>
    <w:rsid w:val="004B4304"/>
    <w:rsid w:val="004B43EF"/>
    <w:rsid w:val="004B49AE"/>
    <w:rsid w:val="004B53BD"/>
    <w:rsid w:val="004B5719"/>
    <w:rsid w:val="004B5744"/>
    <w:rsid w:val="004B5F74"/>
    <w:rsid w:val="004B61FB"/>
    <w:rsid w:val="004B651B"/>
    <w:rsid w:val="004B6EED"/>
    <w:rsid w:val="004B702F"/>
    <w:rsid w:val="004B7473"/>
    <w:rsid w:val="004B798E"/>
    <w:rsid w:val="004C02F0"/>
    <w:rsid w:val="004C0CC5"/>
    <w:rsid w:val="004C162B"/>
    <w:rsid w:val="004C1DC1"/>
    <w:rsid w:val="004C3D5B"/>
    <w:rsid w:val="004C42C8"/>
    <w:rsid w:val="004C4F82"/>
    <w:rsid w:val="004C53AB"/>
    <w:rsid w:val="004C5515"/>
    <w:rsid w:val="004C56BA"/>
    <w:rsid w:val="004C5B79"/>
    <w:rsid w:val="004C5D4C"/>
    <w:rsid w:val="004C6282"/>
    <w:rsid w:val="004C67B1"/>
    <w:rsid w:val="004C6B62"/>
    <w:rsid w:val="004C6C80"/>
    <w:rsid w:val="004C737B"/>
    <w:rsid w:val="004C774E"/>
    <w:rsid w:val="004C7894"/>
    <w:rsid w:val="004D02AA"/>
    <w:rsid w:val="004D09B8"/>
    <w:rsid w:val="004D0AE5"/>
    <w:rsid w:val="004D0CF4"/>
    <w:rsid w:val="004D100C"/>
    <w:rsid w:val="004D18D7"/>
    <w:rsid w:val="004D199C"/>
    <w:rsid w:val="004D1B25"/>
    <w:rsid w:val="004D1BCE"/>
    <w:rsid w:val="004D27B4"/>
    <w:rsid w:val="004D27EA"/>
    <w:rsid w:val="004D2E43"/>
    <w:rsid w:val="004D2F99"/>
    <w:rsid w:val="004D3073"/>
    <w:rsid w:val="004D3D0B"/>
    <w:rsid w:val="004D4373"/>
    <w:rsid w:val="004D446E"/>
    <w:rsid w:val="004D4B77"/>
    <w:rsid w:val="004D5368"/>
    <w:rsid w:val="004D5496"/>
    <w:rsid w:val="004D5B0A"/>
    <w:rsid w:val="004D5B43"/>
    <w:rsid w:val="004D5CF9"/>
    <w:rsid w:val="004D633B"/>
    <w:rsid w:val="004D7382"/>
    <w:rsid w:val="004D7B68"/>
    <w:rsid w:val="004D7D4B"/>
    <w:rsid w:val="004E0382"/>
    <w:rsid w:val="004E0D82"/>
    <w:rsid w:val="004E1244"/>
    <w:rsid w:val="004E1E39"/>
    <w:rsid w:val="004E2ABF"/>
    <w:rsid w:val="004E2B0A"/>
    <w:rsid w:val="004E2DA8"/>
    <w:rsid w:val="004E3857"/>
    <w:rsid w:val="004E38E8"/>
    <w:rsid w:val="004E393E"/>
    <w:rsid w:val="004E4079"/>
    <w:rsid w:val="004E4265"/>
    <w:rsid w:val="004E44AA"/>
    <w:rsid w:val="004E485C"/>
    <w:rsid w:val="004E4D11"/>
    <w:rsid w:val="004E5CBC"/>
    <w:rsid w:val="004E5F5C"/>
    <w:rsid w:val="004E67CC"/>
    <w:rsid w:val="004E6A17"/>
    <w:rsid w:val="004E6F0F"/>
    <w:rsid w:val="004E7FDD"/>
    <w:rsid w:val="004F00CA"/>
    <w:rsid w:val="004F06A1"/>
    <w:rsid w:val="004F2245"/>
    <w:rsid w:val="004F29BB"/>
    <w:rsid w:val="004F2B4C"/>
    <w:rsid w:val="004F30D3"/>
    <w:rsid w:val="004F3447"/>
    <w:rsid w:val="004F429C"/>
    <w:rsid w:val="004F54E6"/>
    <w:rsid w:val="004F6157"/>
    <w:rsid w:val="004F6450"/>
    <w:rsid w:val="004F6FBE"/>
    <w:rsid w:val="004F72E3"/>
    <w:rsid w:val="004F75F7"/>
    <w:rsid w:val="00500EF2"/>
    <w:rsid w:val="00501342"/>
    <w:rsid w:val="005025F0"/>
    <w:rsid w:val="0050315E"/>
    <w:rsid w:val="00503C56"/>
    <w:rsid w:val="005042B3"/>
    <w:rsid w:val="00505259"/>
    <w:rsid w:val="005066DA"/>
    <w:rsid w:val="00506DA3"/>
    <w:rsid w:val="00507481"/>
    <w:rsid w:val="0050764D"/>
    <w:rsid w:val="005077C0"/>
    <w:rsid w:val="00507B49"/>
    <w:rsid w:val="0051003B"/>
    <w:rsid w:val="0051064E"/>
    <w:rsid w:val="00511318"/>
    <w:rsid w:val="005113FD"/>
    <w:rsid w:val="00511D61"/>
    <w:rsid w:val="00512263"/>
    <w:rsid w:val="00512355"/>
    <w:rsid w:val="00512A44"/>
    <w:rsid w:val="00512F06"/>
    <w:rsid w:val="00513470"/>
    <w:rsid w:val="00514232"/>
    <w:rsid w:val="00514235"/>
    <w:rsid w:val="00514A89"/>
    <w:rsid w:val="005154EF"/>
    <w:rsid w:val="0051591A"/>
    <w:rsid w:val="0051605E"/>
    <w:rsid w:val="005162A4"/>
    <w:rsid w:val="005163E4"/>
    <w:rsid w:val="0051646D"/>
    <w:rsid w:val="00516896"/>
    <w:rsid w:val="00516B98"/>
    <w:rsid w:val="005170F0"/>
    <w:rsid w:val="00517AD8"/>
    <w:rsid w:val="00517BA6"/>
    <w:rsid w:val="0052017D"/>
    <w:rsid w:val="00520E90"/>
    <w:rsid w:val="005217BB"/>
    <w:rsid w:val="00522492"/>
    <w:rsid w:val="00522BDE"/>
    <w:rsid w:val="00522EC8"/>
    <w:rsid w:val="0052318B"/>
    <w:rsid w:val="00523549"/>
    <w:rsid w:val="00523ED6"/>
    <w:rsid w:val="0052422B"/>
    <w:rsid w:val="00524E24"/>
    <w:rsid w:val="00525145"/>
    <w:rsid w:val="0052543C"/>
    <w:rsid w:val="00526119"/>
    <w:rsid w:val="00526299"/>
    <w:rsid w:val="00526429"/>
    <w:rsid w:val="005265E7"/>
    <w:rsid w:val="00526659"/>
    <w:rsid w:val="005268E8"/>
    <w:rsid w:val="00526D4A"/>
    <w:rsid w:val="00526F20"/>
    <w:rsid w:val="00527394"/>
    <w:rsid w:val="00527824"/>
    <w:rsid w:val="00527830"/>
    <w:rsid w:val="0053024A"/>
    <w:rsid w:val="005312B0"/>
    <w:rsid w:val="005313E1"/>
    <w:rsid w:val="005316EB"/>
    <w:rsid w:val="00531BAB"/>
    <w:rsid w:val="005322A6"/>
    <w:rsid w:val="00532D71"/>
    <w:rsid w:val="0053485F"/>
    <w:rsid w:val="0053597B"/>
    <w:rsid w:val="00535D0D"/>
    <w:rsid w:val="00535DD3"/>
    <w:rsid w:val="00536126"/>
    <w:rsid w:val="00536D75"/>
    <w:rsid w:val="00536E9B"/>
    <w:rsid w:val="00537470"/>
    <w:rsid w:val="00537F73"/>
    <w:rsid w:val="005405B3"/>
    <w:rsid w:val="005406F0"/>
    <w:rsid w:val="00540C31"/>
    <w:rsid w:val="00540EAA"/>
    <w:rsid w:val="00541579"/>
    <w:rsid w:val="005417A5"/>
    <w:rsid w:val="00541A04"/>
    <w:rsid w:val="00541F2D"/>
    <w:rsid w:val="005420FF"/>
    <w:rsid w:val="00542AC4"/>
    <w:rsid w:val="00543075"/>
    <w:rsid w:val="00543E18"/>
    <w:rsid w:val="00543ED4"/>
    <w:rsid w:val="00544DCC"/>
    <w:rsid w:val="005452AE"/>
    <w:rsid w:val="00546305"/>
    <w:rsid w:val="00546CB2"/>
    <w:rsid w:val="00546F9E"/>
    <w:rsid w:val="005474B2"/>
    <w:rsid w:val="00547714"/>
    <w:rsid w:val="0054793F"/>
    <w:rsid w:val="00547CA7"/>
    <w:rsid w:val="005500D6"/>
    <w:rsid w:val="0055020F"/>
    <w:rsid w:val="005503D6"/>
    <w:rsid w:val="00550802"/>
    <w:rsid w:val="00550A1E"/>
    <w:rsid w:val="005511BC"/>
    <w:rsid w:val="00551303"/>
    <w:rsid w:val="005514CA"/>
    <w:rsid w:val="00552247"/>
    <w:rsid w:val="00552F63"/>
    <w:rsid w:val="00554ECC"/>
    <w:rsid w:val="0055509B"/>
    <w:rsid w:val="005554F3"/>
    <w:rsid w:val="00555608"/>
    <w:rsid w:val="005557B6"/>
    <w:rsid w:val="00556327"/>
    <w:rsid w:val="00556480"/>
    <w:rsid w:val="00556545"/>
    <w:rsid w:val="00556BCF"/>
    <w:rsid w:val="005604A5"/>
    <w:rsid w:val="005613A7"/>
    <w:rsid w:val="00561877"/>
    <w:rsid w:val="00561B44"/>
    <w:rsid w:val="00562C85"/>
    <w:rsid w:val="00562FF9"/>
    <w:rsid w:val="0056318B"/>
    <w:rsid w:val="00563B34"/>
    <w:rsid w:val="00563CAF"/>
    <w:rsid w:val="00563D52"/>
    <w:rsid w:val="00565212"/>
    <w:rsid w:val="00565E01"/>
    <w:rsid w:val="005661BD"/>
    <w:rsid w:val="0056645E"/>
    <w:rsid w:val="005665E8"/>
    <w:rsid w:val="00566A81"/>
    <w:rsid w:val="005671F4"/>
    <w:rsid w:val="005675E4"/>
    <w:rsid w:val="005677AF"/>
    <w:rsid w:val="005678CA"/>
    <w:rsid w:val="00567B13"/>
    <w:rsid w:val="005700D6"/>
    <w:rsid w:val="00570DEC"/>
    <w:rsid w:val="00570E67"/>
    <w:rsid w:val="00572085"/>
    <w:rsid w:val="00572633"/>
    <w:rsid w:val="00572DE5"/>
    <w:rsid w:val="005739B5"/>
    <w:rsid w:val="00573E9A"/>
    <w:rsid w:val="00574556"/>
    <w:rsid w:val="005746F4"/>
    <w:rsid w:val="00574B24"/>
    <w:rsid w:val="005756B7"/>
    <w:rsid w:val="00576131"/>
    <w:rsid w:val="005763A9"/>
    <w:rsid w:val="00576973"/>
    <w:rsid w:val="00577A59"/>
    <w:rsid w:val="00577E77"/>
    <w:rsid w:val="005801FB"/>
    <w:rsid w:val="0058050A"/>
    <w:rsid w:val="0058070A"/>
    <w:rsid w:val="00581AAF"/>
    <w:rsid w:val="00583548"/>
    <w:rsid w:val="00583C5C"/>
    <w:rsid w:val="00584093"/>
    <w:rsid w:val="0058431D"/>
    <w:rsid w:val="00585052"/>
    <w:rsid w:val="005853C0"/>
    <w:rsid w:val="00585859"/>
    <w:rsid w:val="00585F9D"/>
    <w:rsid w:val="0058657D"/>
    <w:rsid w:val="005870EC"/>
    <w:rsid w:val="005878D5"/>
    <w:rsid w:val="0058793A"/>
    <w:rsid w:val="00587A2F"/>
    <w:rsid w:val="00587E05"/>
    <w:rsid w:val="00587FFD"/>
    <w:rsid w:val="00590461"/>
    <w:rsid w:val="0059080A"/>
    <w:rsid w:val="00590965"/>
    <w:rsid w:val="00590E9B"/>
    <w:rsid w:val="005914D9"/>
    <w:rsid w:val="00591650"/>
    <w:rsid w:val="0059209C"/>
    <w:rsid w:val="0059339D"/>
    <w:rsid w:val="00593802"/>
    <w:rsid w:val="00594692"/>
    <w:rsid w:val="00594A62"/>
    <w:rsid w:val="00594AE6"/>
    <w:rsid w:val="0059549F"/>
    <w:rsid w:val="0059587C"/>
    <w:rsid w:val="00595C6B"/>
    <w:rsid w:val="005961D7"/>
    <w:rsid w:val="00596B0D"/>
    <w:rsid w:val="00597552"/>
    <w:rsid w:val="005976F6"/>
    <w:rsid w:val="005978B2"/>
    <w:rsid w:val="005A043D"/>
    <w:rsid w:val="005A1A74"/>
    <w:rsid w:val="005A217B"/>
    <w:rsid w:val="005A3BD2"/>
    <w:rsid w:val="005A49EE"/>
    <w:rsid w:val="005A4EB5"/>
    <w:rsid w:val="005A4F11"/>
    <w:rsid w:val="005A514C"/>
    <w:rsid w:val="005A51E1"/>
    <w:rsid w:val="005A5623"/>
    <w:rsid w:val="005A5721"/>
    <w:rsid w:val="005A596D"/>
    <w:rsid w:val="005A5ACF"/>
    <w:rsid w:val="005A600E"/>
    <w:rsid w:val="005A64E1"/>
    <w:rsid w:val="005A72D0"/>
    <w:rsid w:val="005A76DE"/>
    <w:rsid w:val="005B0C30"/>
    <w:rsid w:val="005B18D0"/>
    <w:rsid w:val="005B1921"/>
    <w:rsid w:val="005B198E"/>
    <w:rsid w:val="005B1D85"/>
    <w:rsid w:val="005B2269"/>
    <w:rsid w:val="005B2284"/>
    <w:rsid w:val="005B235D"/>
    <w:rsid w:val="005B2566"/>
    <w:rsid w:val="005B2E3C"/>
    <w:rsid w:val="005B2F1F"/>
    <w:rsid w:val="005B3051"/>
    <w:rsid w:val="005B3177"/>
    <w:rsid w:val="005B3B43"/>
    <w:rsid w:val="005B3F64"/>
    <w:rsid w:val="005B40B9"/>
    <w:rsid w:val="005B452D"/>
    <w:rsid w:val="005B453A"/>
    <w:rsid w:val="005B4565"/>
    <w:rsid w:val="005B45E2"/>
    <w:rsid w:val="005B4999"/>
    <w:rsid w:val="005B4E8B"/>
    <w:rsid w:val="005B4F27"/>
    <w:rsid w:val="005B5162"/>
    <w:rsid w:val="005B5EA0"/>
    <w:rsid w:val="005B6795"/>
    <w:rsid w:val="005B6AAA"/>
    <w:rsid w:val="005B6C66"/>
    <w:rsid w:val="005B6CF2"/>
    <w:rsid w:val="005B7459"/>
    <w:rsid w:val="005B772A"/>
    <w:rsid w:val="005B7B67"/>
    <w:rsid w:val="005C142E"/>
    <w:rsid w:val="005C1457"/>
    <w:rsid w:val="005C1967"/>
    <w:rsid w:val="005C1D6D"/>
    <w:rsid w:val="005C282D"/>
    <w:rsid w:val="005C2A4B"/>
    <w:rsid w:val="005C2DCD"/>
    <w:rsid w:val="005C3093"/>
    <w:rsid w:val="005C3240"/>
    <w:rsid w:val="005C3632"/>
    <w:rsid w:val="005C3A84"/>
    <w:rsid w:val="005C3E5D"/>
    <w:rsid w:val="005C429C"/>
    <w:rsid w:val="005C43BE"/>
    <w:rsid w:val="005C537B"/>
    <w:rsid w:val="005C5B56"/>
    <w:rsid w:val="005C62C7"/>
    <w:rsid w:val="005C6B05"/>
    <w:rsid w:val="005C7C13"/>
    <w:rsid w:val="005C7FF4"/>
    <w:rsid w:val="005D0A72"/>
    <w:rsid w:val="005D0EF5"/>
    <w:rsid w:val="005D18BD"/>
    <w:rsid w:val="005D1D63"/>
    <w:rsid w:val="005D1D9D"/>
    <w:rsid w:val="005D1EB8"/>
    <w:rsid w:val="005D2187"/>
    <w:rsid w:val="005D222D"/>
    <w:rsid w:val="005D2632"/>
    <w:rsid w:val="005D2F8E"/>
    <w:rsid w:val="005D41CE"/>
    <w:rsid w:val="005D4277"/>
    <w:rsid w:val="005D46BF"/>
    <w:rsid w:val="005D5439"/>
    <w:rsid w:val="005D5713"/>
    <w:rsid w:val="005D571D"/>
    <w:rsid w:val="005D5947"/>
    <w:rsid w:val="005D6095"/>
    <w:rsid w:val="005D6B74"/>
    <w:rsid w:val="005D6E1B"/>
    <w:rsid w:val="005D6E69"/>
    <w:rsid w:val="005D788B"/>
    <w:rsid w:val="005E021A"/>
    <w:rsid w:val="005E1624"/>
    <w:rsid w:val="005E1796"/>
    <w:rsid w:val="005E1E93"/>
    <w:rsid w:val="005E1F42"/>
    <w:rsid w:val="005E1F93"/>
    <w:rsid w:val="005E28F3"/>
    <w:rsid w:val="005E2E31"/>
    <w:rsid w:val="005E3050"/>
    <w:rsid w:val="005E31BE"/>
    <w:rsid w:val="005E3251"/>
    <w:rsid w:val="005E41E3"/>
    <w:rsid w:val="005E425E"/>
    <w:rsid w:val="005E449D"/>
    <w:rsid w:val="005E5619"/>
    <w:rsid w:val="005E5819"/>
    <w:rsid w:val="005E7BD6"/>
    <w:rsid w:val="005E7EFD"/>
    <w:rsid w:val="005E7F9C"/>
    <w:rsid w:val="005F00A7"/>
    <w:rsid w:val="005F0F37"/>
    <w:rsid w:val="005F1C17"/>
    <w:rsid w:val="005F21C7"/>
    <w:rsid w:val="005F2232"/>
    <w:rsid w:val="005F2717"/>
    <w:rsid w:val="005F309D"/>
    <w:rsid w:val="005F3BCE"/>
    <w:rsid w:val="005F3F67"/>
    <w:rsid w:val="005F4ACA"/>
    <w:rsid w:val="005F4AE4"/>
    <w:rsid w:val="005F4B3A"/>
    <w:rsid w:val="005F52BE"/>
    <w:rsid w:val="005F57EC"/>
    <w:rsid w:val="005F5A19"/>
    <w:rsid w:val="005F5C05"/>
    <w:rsid w:val="005F6DCD"/>
    <w:rsid w:val="005F7CAB"/>
    <w:rsid w:val="00600366"/>
    <w:rsid w:val="0060088F"/>
    <w:rsid w:val="00600939"/>
    <w:rsid w:val="00602193"/>
    <w:rsid w:val="006023F6"/>
    <w:rsid w:val="006024B3"/>
    <w:rsid w:val="00602BB4"/>
    <w:rsid w:val="00603094"/>
    <w:rsid w:val="006033EF"/>
    <w:rsid w:val="006037AC"/>
    <w:rsid w:val="006039FF"/>
    <w:rsid w:val="00603A43"/>
    <w:rsid w:val="00603F8B"/>
    <w:rsid w:val="00604067"/>
    <w:rsid w:val="00605F1C"/>
    <w:rsid w:val="00606790"/>
    <w:rsid w:val="00606E40"/>
    <w:rsid w:val="006074CA"/>
    <w:rsid w:val="00607BE5"/>
    <w:rsid w:val="0061001D"/>
    <w:rsid w:val="00610BCA"/>
    <w:rsid w:val="00610FD0"/>
    <w:rsid w:val="006120D8"/>
    <w:rsid w:val="0061265C"/>
    <w:rsid w:val="00612800"/>
    <w:rsid w:val="00612F76"/>
    <w:rsid w:val="00612FCC"/>
    <w:rsid w:val="006140D1"/>
    <w:rsid w:val="0061545E"/>
    <w:rsid w:val="00615CAC"/>
    <w:rsid w:val="006166A8"/>
    <w:rsid w:val="0061698E"/>
    <w:rsid w:val="00616EF3"/>
    <w:rsid w:val="006173F6"/>
    <w:rsid w:val="0061749B"/>
    <w:rsid w:val="006179F3"/>
    <w:rsid w:val="00620432"/>
    <w:rsid w:val="006204E9"/>
    <w:rsid w:val="00620C85"/>
    <w:rsid w:val="00620E9E"/>
    <w:rsid w:val="00621498"/>
    <w:rsid w:val="006218EF"/>
    <w:rsid w:val="00621F74"/>
    <w:rsid w:val="0062283B"/>
    <w:rsid w:val="00622C87"/>
    <w:rsid w:val="00622DB2"/>
    <w:rsid w:val="00622DBC"/>
    <w:rsid w:val="00622EC0"/>
    <w:rsid w:val="006235B4"/>
    <w:rsid w:val="00624476"/>
    <w:rsid w:val="0062492A"/>
    <w:rsid w:val="00625812"/>
    <w:rsid w:val="00625ACC"/>
    <w:rsid w:val="00625E84"/>
    <w:rsid w:val="00625FA9"/>
    <w:rsid w:val="0062633C"/>
    <w:rsid w:val="006266D0"/>
    <w:rsid w:val="00626734"/>
    <w:rsid w:val="00626855"/>
    <w:rsid w:val="006269E9"/>
    <w:rsid w:val="0062745A"/>
    <w:rsid w:val="00627BF8"/>
    <w:rsid w:val="006310C1"/>
    <w:rsid w:val="006310CA"/>
    <w:rsid w:val="006313FF"/>
    <w:rsid w:val="00631729"/>
    <w:rsid w:val="00631FDD"/>
    <w:rsid w:val="006325B9"/>
    <w:rsid w:val="00633486"/>
    <w:rsid w:val="00634297"/>
    <w:rsid w:val="00634528"/>
    <w:rsid w:val="00634C83"/>
    <w:rsid w:val="00635E0A"/>
    <w:rsid w:val="00635F0C"/>
    <w:rsid w:val="00636157"/>
    <w:rsid w:val="00636166"/>
    <w:rsid w:val="00636788"/>
    <w:rsid w:val="0063708D"/>
    <w:rsid w:val="0064053D"/>
    <w:rsid w:val="00640625"/>
    <w:rsid w:val="00640C24"/>
    <w:rsid w:val="00640C7D"/>
    <w:rsid w:val="00640F01"/>
    <w:rsid w:val="006413A4"/>
    <w:rsid w:val="006416C1"/>
    <w:rsid w:val="00642E95"/>
    <w:rsid w:val="00643914"/>
    <w:rsid w:val="00643F87"/>
    <w:rsid w:val="00644ABF"/>
    <w:rsid w:val="00644D1A"/>
    <w:rsid w:val="006466A0"/>
    <w:rsid w:val="0064686E"/>
    <w:rsid w:val="00646AFE"/>
    <w:rsid w:val="00646E27"/>
    <w:rsid w:val="006479BD"/>
    <w:rsid w:val="00647BD5"/>
    <w:rsid w:val="006506D5"/>
    <w:rsid w:val="00650836"/>
    <w:rsid w:val="0065109A"/>
    <w:rsid w:val="00651102"/>
    <w:rsid w:val="00652309"/>
    <w:rsid w:val="00652326"/>
    <w:rsid w:val="006524A4"/>
    <w:rsid w:val="00652A04"/>
    <w:rsid w:val="00652B56"/>
    <w:rsid w:val="0065303B"/>
    <w:rsid w:val="00653244"/>
    <w:rsid w:val="00654297"/>
    <w:rsid w:val="0065464D"/>
    <w:rsid w:val="00654D66"/>
    <w:rsid w:val="00656F80"/>
    <w:rsid w:val="00657395"/>
    <w:rsid w:val="00657796"/>
    <w:rsid w:val="006577EF"/>
    <w:rsid w:val="006601D9"/>
    <w:rsid w:val="00661D9F"/>
    <w:rsid w:val="00662107"/>
    <w:rsid w:val="00662585"/>
    <w:rsid w:val="00665775"/>
    <w:rsid w:val="00665931"/>
    <w:rsid w:val="00665B67"/>
    <w:rsid w:val="00665D32"/>
    <w:rsid w:val="00665DF2"/>
    <w:rsid w:val="006662F5"/>
    <w:rsid w:val="00666635"/>
    <w:rsid w:val="00666AF6"/>
    <w:rsid w:val="006677C3"/>
    <w:rsid w:val="00667858"/>
    <w:rsid w:val="006678BC"/>
    <w:rsid w:val="00667C96"/>
    <w:rsid w:val="00670219"/>
    <w:rsid w:val="006717D7"/>
    <w:rsid w:val="00671858"/>
    <w:rsid w:val="0067203F"/>
    <w:rsid w:val="00672AB4"/>
    <w:rsid w:val="00673DDF"/>
    <w:rsid w:val="006745AE"/>
    <w:rsid w:val="006746DD"/>
    <w:rsid w:val="006751FA"/>
    <w:rsid w:val="0067596C"/>
    <w:rsid w:val="00675D98"/>
    <w:rsid w:val="00676803"/>
    <w:rsid w:val="006778B6"/>
    <w:rsid w:val="0068010D"/>
    <w:rsid w:val="0068019C"/>
    <w:rsid w:val="00680D9F"/>
    <w:rsid w:val="00680F95"/>
    <w:rsid w:val="00681D1B"/>
    <w:rsid w:val="006820E9"/>
    <w:rsid w:val="00682BE1"/>
    <w:rsid w:val="00683296"/>
    <w:rsid w:val="006833AA"/>
    <w:rsid w:val="00683602"/>
    <w:rsid w:val="006836E6"/>
    <w:rsid w:val="00683CAB"/>
    <w:rsid w:val="006841CD"/>
    <w:rsid w:val="00684790"/>
    <w:rsid w:val="00684DF9"/>
    <w:rsid w:val="00685C8A"/>
    <w:rsid w:val="00685E1A"/>
    <w:rsid w:val="00685F5B"/>
    <w:rsid w:val="00686AC3"/>
    <w:rsid w:val="006903D2"/>
    <w:rsid w:val="006907A9"/>
    <w:rsid w:val="00690A31"/>
    <w:rsid w:val="00691220"/>
    <w:rsid w:val="00692DA7"/>
    <w:rsid w:val="006931B0"/>
    <w:rsid w:val="006931E3"/>
    <w:rsid w:val="00693380"/>
    <w:rsid w:val="00693479"/>
    <w:rsid w:val="00693D3B"/>
    <w:rsid w:val="00693E4C"/>
    <w:rsid w:val="00693FF3"/>
    <w:rsid w:val="0069424E"/>
    <w:rsid w:val="0069435A"/>
    <w:rsid w:val="006944C8"/>
    <w:rsid w:val="00695164"/>
    <w:rsid w:val="006972AB"/>
    <w:rsid w:val="006975AB"/>
    <w:rsid w:val="006A05A9"/>
    <w:rsid w:val="006A0788"/>
    <w:rsid w:val="006A0927"/>
    <w:rsid w:val="006A123D"/>
    <w:rsid w:val="006A231A"/>
    <w:rsid w:val="006A236A"/>
    <w:rsid w:val="006A2A20"/>
    <w:rsid w:val="006A2B3B"/>
    <w:rsid w:val="006A2CF0"/>
    <w:rsid w:val="006A2F12"/>
    <w:rsid w:val="006A3115"/>
    <w:rsid w:val="006A31DD"/>
    <w:rsid w:val="006A357B"/>
    <w:rsid w:val="006A3B66"/>
    <w:rsid w:val="006A3C85"/>
    <w:rsid w:val="006A3DD9"/>
    <w:rsid w:val="006A4446"/>
    <w:rsid w:val="006A4A84"/>
    <w:rsid w:val="006A529D"/>
    <w:rsid w:val="006A590C"/>
    <w:rsid w:val="006A5BC7"/>
    <w:rsid w:val="006A60BB"/>
    <w:rsid w:val="006A689E"/>
    <w:rsid w:val="006A77EF"/>
    <w:rsid w:val="006A7F2E"/>
    <w:rsid w:val="006A7F77"/>
    <w:rsid w:val="006B0EB8"/>
    <w:rsid w:val="006B1090"/>
    <w:rsid w:val="006B1131"/>
    <w:rsid w:val="006B1180"/>
    <w:rsid w:val="006B19CC"/>
    <w:rsid w:val="006B2150"/>
    <w:rsid w:val="006B26AD"/>
    <w:rsid w:val="006B28B5"/>
    <w:rsid w:val="006B2E08"/>
    <w:rsid w:val="006B30ED"/>
    <w:rsid w:val="006B3434"/>
    <w:rsid w:val="006B34BF"/>
    <w:rsid w:val="006B3954"/>
    <w:rsid w:val="006B4DC0"/>
    <w:rsid w:val="006B5587"/>
    <w:rsid w:val="006B55CB"/>
    <w:rsid w:val="006B6037"/>
    <w:rsid w:val="006B62F4"/>
    <w:rsid w:val="006B6848"/>
    <w:rsid w:val="006B6AD3"/>
    <w:rsid w:val="006B6B7D"/>
    <w:rsid w:val="006B72FA"/>
    <w:rsid w:val="006B7800"/>
    <w:rsid w:val="006B78CA"/>
    <w:rsid w:val="006B7F4D"/>
    <w:rsid w:val="006C062D"/>
    <w:rsid w:val="006C0CE8"/>
    <w:rsid w:val="006C0E36"/>
    <w:rsid w:val="006C139C"/>
    <w:rsid w:val="006C17C1"/>
    <w:rsid w:val="006C1E07"/>
    <w:rsid w:val="006C27BB"/>
    <w:rsid w:val="006C2D7F"/>
    <w:rsid w:val="006C2E58"/>
    <w:rsid w:val="006C36D4"/>
    <w:rsid w:val="006C3CAC"/>
    <w:rsid w:val="006C5118"/>
    <w:rsid w:val="006C5CD5"/>
    <w:rsid w:val="006C772C"/>
    <w:rsid w:val="006C7FA1"/>
    <w:rsid w:val="006D032D"/>
    <w:rsid w:val="006D072F"/>
    <w:rsid w:val="006D0818"/>
    <w:rsid w:val="006D0F50"/>
    <w:rsid w:val="006D14C8"/>
    <w:rsid w:val="006D1583"/>
    <w:rsid w:val="006D1CFB"/>
    <w:rsid w:val="006D20B3"/>
    <w:rsid w:val="006D24C3"/>
    <w:rsid w:val="006D2C38"/>
    <w:rsid w:val="006D3256"/>
    <w:rsid w:val="006D3745"/>
    <w:rsid w:val="006D3962"/>
    <w:rsid w:val="006D3D59"/>
    <w:rsid w:val="006D3EAD"/>
    <w:rsid w:val="006D3F24"/>
    <w:rsid w:val="006D4694"/>
    <w:rsid w:val="006D601D"/>
    <w:rsid w:val="006D6DAD"/>
    <w:rsid w:val="006D7638"/>
    <w:rsid w:val="006E0578"/>
    <w:rsid w:val="006E0B58"/>
    <w:rsid w:val="006E0C4D"/>
    <w:rsid w:val="006E12C1"/>
    <w:rsid w:val="006E1F13"/>
    <w:rsid w:val="006E2AB7"/>
    <w:rsid w:val="006E3D8E"/>
    <w:rsid w:val="006E3E1A"/>
    <w:rsid w:val="006E44D5"/>
    <w:rsid w:val="006E49E7"/>
    <w:rsid w:val="006E4F62"/>
    <w:rsid w:val="006E5227"/>
    <w:rsid w:val="006E5303"/>
    <w:rsid w:val="006E7078"/>
    <w:rsid w:val="006E71DA"/>
    <w:rsid w:val="006E7362"/>
    <w:rsid w:val="006E771B"/>
    <w:rsid w:val="006E796F"/>
    <w:rsid w:val="006F0097"/>
    <w:rsid w:val="006F0478"/>
    <w:rsid w:val="006F0FFE"/>
    <w:rsid w:val="006F18F1"/>
    <w:rsid w:val="006F195D"/>
    <w:rsid w:val="006F1989"/>
    <w:rsid w:val="006F1B05"/>
    <w:rsid w:val="006F1E5D"/>
    <w:rsid w:val="006F250C"/>
    <w:rsid w:val="006F2BE0"/>
    <w:rsid w:val="006F325E"/>
    <w:rsid w:val="006F3831"/>
    <w:rsid w:val="006F3E8E"/>
    <w:rsid w:val="006F40E8"/>
    <w:rsid w:val="006F415A"/>
    <w:rsid w:val="006F4583"/>
    <w:rsid w:val="006F45BD"/>
    <w:rsid w:val="006F4A42"/>
    <w:rsid w:val="006F4C1E"/>
    <w:rsid w:val="006F4FFE"/>
    <w:rsid w:val="006F5F44"/>
    <w:rsid w:val="006F62AE"/>
    <w:rsid w:val="006F6350"/>
    <w:rsid w:val="006F6DED"/>
    <w:rsid w:val="006F6F46"/>
    <w:rsid w:val="006F70F5"/>
    <w:rsid w:val="006F750C"/>
    <w:rsid w:val="006F7562"/>
    <w:rsid w:val="00700A2E"/>
    <w:rsid w:val="00700F09"/>
    <w:rsid w:val="0070110D"/>
    <w:rsid w:val="0070143E"/>
    <w:rsid w:val="00701A4F"/>
    <w:rsid w:val="00701B56"/>
    <w:rsid w:val="007022B4"/>
    <w:rsid w:val="00702BAF"/>
    <w:rsid w:val="00703150"/>
    <w:rsid w:val="007035B5"/>
    <w:rsid w:val="007043CE"/>
    <w:rsid w:val="007060E3"/>
    <w:rsid w:val="007061A2"/>
    <w:rsid w:val="00707306"/>
    <w:rsid w:val="007105F3"/>
    <w:rsid w:val="00710705"/>
    <w:rsid w:val="0071089C"/>
    <w:rsid w:val="00710ECD"/>
    <w:rsid w:val="00711095"/>
    <w:rsid w:val="0071117C"/>
    <w:rsid w:val="007115EB"/>
    <w:rsid w:val="0071227D"/>
    <w:rsid w:val="00712E3B"/>
    <w:rsid w:val="00712F60"/>
    <w:rsid w:val="007135E5"/>
    <w:rsid w:val="00713847"/>
    <w:rsid w:val="00713C04"/>
    <w:rsid w:val="00713C09"/>
    <w:rsid w:val="00714238"/>
    <w:rsid w:val="00714483"/>
    <w:rsid w:val="00714555"/>
    <w:rsid w:val="00714AEA"/>
    <w:rsid w:val="00714C64"/>
    <w:rsid w:val="00714C6A"/>
    <w:rsid w:val="00715759"/>
    <w:rsid w:val="00715A45"/>
    <w:rsid w:val="00715D0D"/>
    <w:rsid w:val="007165E3"/>
    <w:rsid w:val="0071676A"/>
    <w:rsid w:val="00717768"/>
    <w:rsid w:val="00720B9E"/>
    <w:rsid w:val="00720FB0"/>
    <w:rsid w:val="0072126F"/>
    <w:rsid w:val="00723748"/>
    <w:rsid w:val="00723AC8"/>
    <w:rsid w:val="0072442F"/>
    <w:rsid w:val="00724583"/>
    <w:rsid w:val="007249CF"/>
    <w:rsid w:val="00724CB9"/>
    <w:rsid w:val="00725F13"/>
    <w:rsid w:val="00726001"/>
    <w:rsid w:val="00726213"/>
    <w:rsid w:val="00726CEF"/>
    <w:rsid w:val="0072721D"/>
    <w:rsid w:val="0072730C"/>
    <w:rsid w:val="00727C59"/>
    <w:rsid w:val="00727E85"/>
    <w:rsid w:val="007302A2"/>
    <w:rsid w:val="0073044E"/>
    <w:rsid w:val="00731BFC"/>
    <w:rsid w:val="00731F82"/>
    <w:rsid w:val="00732263"/>
    <w:rsid w:val="00732643"/>
    <w:rsid w:val="00732EF4"/>
    <w:rsid w:val="0073403E"/>
    <w:rsid w:val="007348E4"/>
    <w:rsid w:val="00734B5E"/>
    <w:rsid w:val="00734BB7"/>
    <w:rsid w:val="00735570"/>
    <w:rsid w:val="007365E0"/>
    <w:rsid w:val="00736988"/>
    <w:rsid w:val="00737DF6"/>
    <w:rsid w:val="00737F9E"/>
    <w:rsid w:val="00737FAF"/>
    <w:rsid w:val="00740310"/>
    <w:rsid w:val="00740E55"/>
    <w:rsid w:val="00741175"/>
    <w:rsid w:val="007416F0"/>
    <w:rsid w:val="00741720"/>
    <w:rsid w:val="00741B96"/>
    <w:rsid w:val="00741E6B"/>
    <w:rsid w:val="00742168"/>
    <w:rsid w:val="0074298A"/>
    <w:rsid w:val="00743118"/>
    <w:rsid w:val="0074322B"/>
    <w:rsid w:val="0074344E"/>
    <w:rsid w:val="00743854"/>
    <w:rsid w:val="00743E2A"/>
    <w:rsid w:val="00743FF1"/>
    <w:rsid w:val="0074533F"/>
    <w:rsid w:val="00746DCC"/>
    <w:rsid w:val="00746FAA"/>
    <w:rsid w:val="00747B50"/>
    <w:rsid w:val="00747E29"/>
    <w:rsid w:val="00750211"/>
    <w:rsid w:val="00750216"/>
    <w:rsid w:val="00751188"/>
    <w:rsid w:val="00751303"/>
    <w:rsid w:val="007520D6"/>
    <w:rsid w:val="007521A4"/>
    <w:rsid w:val="00752799"/>
    <w:rsid w:val="00752AC2"/>
    <w:rsid w:val="00752CCC"/>
    <w:rsid w:val="00752EAA"/>
    <w:rsid w:val="00753FE6"/>
    <w:rsid w:val="0075443F"/>
    <w:rsid w:val="00754456"/>
    <w:rsid w:val="007544D1"/>
    <w:rsid w:val="00755CE3"/>
    <w:rsid w:val="007560F4"/>
    <w:rsid w:val="007561DF"/>
    <w:rsid w:val="007562C2"/>
    <w:rsid w:val="0075632D"/>
    <w:rsid w:val="007566AB"/>
    <w:rsid w:val="00756902"/>
    <w:rsid w:val="00757A61"/>
    <w:rsid w:val="00757C48"/>
    <w:rsid w:val="00757F72"/>
    <w:rsid w:val="00760F06"/>
    <w:rsid w:val="0076160C"/>
    <w:rsid w:val="00761808"/>
    <w:rsid w:val="0076181D"/>
    <w:rsid w:val="00761D76"/>
    <w:rsid w:val="0076285B"/>
    <w:rsid w:val="00762FCA"/>
    <w:rsid w:val="0076305D"/>
    <w:rsid w:val="00763078"/>
    <w:rsid w:val="00764486"/>
    <w:rsid w:val="007647A3"/>
    <w:rsid w:val="0076571A"/>
    <w:rsid w:val="00765819"/>
    <w:rsid w:val="00766159"/>
    <w:rsid w:val="00766766"/>
    <w:rsid w:val="00767059"/>
    <w:rsid w:val="00767759"/>
    <w:rsid w:val="00767974"/>
    <w:rsid w:val="007700BB"/>
    <w:rsid w:val="00770381"/>
    <w:rsid w:val="007705AD"/>
    <w:rsid w:val="00770691"/>
    <w:rsid w:val="00770982"/>
    <w:rsid w:val="00770B45"/>
    <w:rsid w:val="00770E17"/>
    <w:rsid w:val="00771E97"/>
    <w:rsid w:val="0077212C"/>
    <w:rsid w:val="0077213A"/>
    <w:rsid w:val="0077264B"/>
    <w:rsid w:val="00773546"/>
    <w:rsid w:val="00773AF6"/>
    <w:rsid w:val="00773FA5"/>
    <w:rsid w:val="00774729"/>
    <w:rsid w:val="00774F1E"/>
    <w:rsid w:val="00776BE1"/>
    <w:rsid w:val="00777145"/>
    <w:rsid w:val="00780C1B"/>
    <w:rsid w:val="00781572"/>
    <w:rsid w:val="00781A23"/>
    <w:rsid w:val="00781C9D"/>
    <w:rsid w:val="00781DD7"/>
    <w:rsid w:val="0078285C"/>
    <w:rsid w:val="00782E54"/>
    <w:rsid w:val="00782E7B"/>
    <w:rsid w:val="00783675"/>
    <w:rsid w:val="00783E27"/>
    <w:rsid w:val="00784CE3"/>
    <w:rsid w:val="0078535C"/>
    <w:rsid w:val="00786695"/>
    <w:rsid w:val="00786C37"/>
    <w:rsid w:val="00786D89"/>
    <w:rsid w:val="00787113"/>
    <w:rsid w:val="007901FE"/>
    <w:rsid w:val="0079163E"/>
    <w:rsid w:val="007917C4"/>
    <w:rsid w:val="00791859"/>
    <w:rsid w:val="00791FFC"/>
    <w:rsid w:val="0079273E"/>
    <w:rsid w:val="00792AD3"/>
    <w:rsid w:val="00793243"/>
    <w:rsid w:val="00793D83"/>
    <w:rsid w:val="00794173"/>
    <w:rsid w:val="00794397"/>
    <w:rsid w:val="00794963"/>
    <w:rsid w:val="00794C45"/>
    <w:rsid w:val="0079617F"/>
    <w:rsid w:val="0079630A"/>
    <w:rsid w:val="00796E11"/>
    <w:rsid w:val="00797004"/>
    <w:rsid w:val="007971CF"/>
    <w:rsid w:val="007972C3"/>
    <w:rsid w:val="00797374"/>
    <w:rsid w:val="0079778A"/>
    <w:rsid w:val="007A0E74"/>
    <w:rsid w:val="007A1227"/>
    <w:rsid w:val="007A1528"/>
    <w:rsid w:val="007A1677"/>
    <w:rsid w:val="007A16B4"/>
    <w:rsid w:val="007A1987"/>
    <w:rsid w:val="007A1A00"/>
    <w:rsid w:val="007A1FC6"/>
    <w:rsid w:val="007A2490"/>
    <w:rsid w:val="007A24D9"/>
    <w:rsid w:val="007A2BCF"/>
    <w:rsid w:val="007A2C8F"/>
    <w:rsid w:val="007A374E"/>
    <w:rsid w:val="007A59B7"/>
    <w:rsid w:val="007A652A"/>
    <w:rsid w:val="007A673B"/>
    <w:rsid w:val="007A6779"/>
    <w:rsid w:val="007A6A84"/>
    <w:rsid w:val="007A7530"/>
    <w:rsid w:val="007A7937"/>
    <w:rsid w:val="007A7C50"/>
    <w:rsid w:val="007B0ABA"/>
    <w:rsid w:val="007B0D1B"/>
    <w:rsid w:val="007B1256"/>
    <w:rsid w:val="007B15B0"/>
    <w:rsid w:val="007B17B6"/>
    <w:rsid w:val="007B2285"/>
    <w:rsid w:val="007B2329"/>
    <w:rsid w:val="007B2800"/>
    <w:rsid w:val="007B2960"/>
    <w:rsid w:val="007B2FAC"/>
    <w:rsid w:val="007B30E2"/>
    <w:rsid w:val="007B35F4"/>
    <w:rsid w:val="007B461A"/>
    <w:rsid w:val="007B4A7D"/>
    <w:rsid w:val="007B4BB3"/>
    <w:rsid w:val="007B5E28"/>
    <w:rsid w:val="007B5EB4"/>
    <w:rsid w:val="007B6AB7"/>
    <w:rsid w:val="007B6F32"/>
    <w:rsid w:val="007C03D4"/>
    <w:rsid w:val="007C060C"/>
    <w:rsid w:val="007C1A28"/>
    <w:rsid w:val="007C27CF"/>
    <w:rsid w:val="007C29F1"/>
    <w:rsid w:val="007C3588"/>
    <w:rsid w:val="007C3ABC"/>
    <w:rsid w:val="007C3FE5"/>
    <w:rsid w:val="007C4018"/>
    <w:rsid w:val="007C45ED"/>
    <w:rsid w:val="007C52CD"/>
    <w:rsid w:val="007C53FA"/>
    <w:rsid w:val="007C5438"/>
    <w:rsid w:val="007C5874"/>
    <w:rsid w:val="007C64C8"/>
    <w:rsid w:val="007C7476"/>
    <w:rsid w:val="007C755D"/>
    <w:rsid w:val="007D0F24"/>
    <w:rsid w:val="007D1142"/>
    <w:rsid w:val="007D13BF"/>
    <w:rsid w:val="007D215F"/>
    <w:rsid w:val="007D2243"/>
    <w:rsid w:val="007D2356"/>
    <w:rsid w:val="007D4466"/>
    <w:rsid w:val="007D567A"/>
    <w:rsid w:val="007D578B"/>
    <w:rsid w:val="007D5984"/>
    <w:rsid w:val="007D61A5"/>
    <w:rsid w:val="007D662B"/>
    <w:rsid w:val="007D721A"/>
    <w:rsid w:val="007E0483"/>
    <w:rsid w:val="007E0528"/>
    <w:rsid w:val="007E0F2B"/>
    <w:rsid w:val="007E10B0"/>
    <w:rsid w:val="007E21AE"/>
    <w:rsid w:val="007E2499"/>
    <w:rsid w:val="007E28DE"/>
    <w:rsid w:val="007E3059"/>
    <w:rsid w:val="007E32E6"/>
    <w:rsid w:val="007E34F1"/>
    <w:rsid w:val="007E3D68"/>
    <w:rsid w:val="007E3EC5"/>
    <w:rsid w:val="007E4C10"/>
    <w:rsid w:val="007E4D38"/>
    <w:rsid w:val="007E4E77"/>
    <w:rsid w:val="007E4EB6"/>
    <w:rsid w:val="007E52C0"/>
    <w:rsid w:val="007E5699"/>
    <w:rsid w:val="007E5CC0"/>
    <w:rsid w:val="007E628F"/>
    <w:rsid w:val="007E6897"/>
    <w:rsid w:val="007E6E41"/>
    <w:rsid w:val="007E7014"/>
    <w:rsid w:val="007E71F6"/>
    <w:rsid w:val="007E7A36"/>
    <w:rsid w:val="007F0711"/>
    <w:rsid w:val="007F073E"/>
    <w:rsid w:val="007F090F"/>
    <w:rsid w:val="007F0ECF"/>
    <w:rsid w:val="007F0F39"/>
    <w:rsid w:val="007F113B"/>
    <w:rsid w:val="007F152C"/>
    <w:rsid w:val="007F1AAA"/>
    <w:rsid w:val="007F1C4F"/>
    <w:rsid w:val="007F1D18"/>
    <w:rsid w:val="007F1DC6"/>
    <w:rsid w:val="007F1E31"/>
    <w:rsid w:val="007F2159"/>
    <w:rsid w:val="007F25F2"/>
    <w:rsid w:val="007F355C"/>
    <w:rsid w:val="007F39AE"/>
    <w:rsid w:val="007F3A4C"/>
    <w:rsid w:val="007F3D9F"/>
    <w:rsid w:val="007F504C"/>
    <w:rsid w:val="007F5312"/>
    <w:rsid w:val="007F55BC"/>
    <w:rsid w:val="007F567B"/>
    <w:rsid w:val="007F5DFC"/>
    <w:rsid w:val="007F5E32"/>
    <w:rsid w:val="007F66AF"/>
    <w:rsid w:val="007F6FDB"/>
    <w:rsid w:val="007F7823"/>
    <w:rsid w:val="007F7B74"/>
    <w:rsid w:val="007F7C57"/>
    <w:rsid w:val="0080010C"/>
    <w:rsid w:val="0080014F"/>
    <w:rsid w:val="00800781"/>
    <w:rsid w:val="008011D3"/>
    <w:rsid w:val="008011EC"/>
    <w:rsid w:val="008012A9"/>
    <w:rsid w:val="00801724"/>
    <w:rsid w:val="0080173A"/>
    <w:rsid w:val="00801B94"/>
    <w:rsid w:val="00802752"/>
    <w:rsid w:val="00802AD1"/>
    <w:rsid w:val="00803400"/>
    <w:rsid w:val="00803C48"/>
    <w:rsid w:val="008041A0"/>
    <w:rsid w:val="00804B06"/>
    <w:rsid w:val="008057C1"/>
    <w:rsid w:val="00805896"/>
    <w:rsid w:val="00805988"/>
    <w:rsid w:val="00805C11"/>
    <w:rsid w:val="00805C46"/>
    <w:rsid w:val="0080624A"/>
    <w:rsid w:val="0080628D"/>
    <w:rsid w:val="008062F5"/>
    <w:rsid w:val="0080761D"/>
    <w:rsid w:val="008078D0"/>
    <w:rsid w:val="00807E33"/>
    <w:rsid w:val="00807EF6"/>
    <w:rsid w:val="00807FEC"/>
    <w:rsid w:val="0081005D"/>
    <w:rsid w:val="0081096B"/>
    <w:rsid w:val="00810BF0"/>
    <w:rsid w:val="008113A9"/>
    <w:rsid w:val="008115CE"/>
    <w:rsid w:val="00811708"/>
    <w:rsid w:val="00811D50"/>
    <w:rsid w:val="0081259C"/>
    <w:rsid w:val="00812E85"/>
    <w:rsid w:val="00812EBD"/>
    <w:rsid w:val="0081353D"/>
    <w:rsid w:val="00813736"/>
    <w:rsid w:val="00813813"/>
    <w:rsid w:val="00813B27"/>
    <w:rsid w:val="00813EF9"/>
    <w:rsid w:val="008141BE"/>
    <w:rsid w:val="00814D44"/>
    <w:rsid w:val="008160E8"/>
    <w:rsid w:val="0081637A"/>
    <w:rsid w:val="00817B6F"/>
    <w:rsid w:val="008201A0"/>
    <w:rsid w:val="00820469"/>
    <w:rsid w:val="008207AD"/>
    <w:rsid w:val="0082080F"/>
    <w:rsid w:val="008217E5"/>
    <w:rsid w:val="00822809"/>
    <w:rsid w:val="0082354F"/>
    <w:rsid w:val="00823685"/>
    <w:rsid w:val="0082374F"/>
    <w:rsid w:val="00823C8C"/>
    <w:rsid w:val="00823E4D"/>
    <w:rsid w:val="00823FF9"/>
    <w:rsid w:val="0082445F"/>
    <w:rsid w:val="008249FE"/>
    <w:rsid w:val="00825D2B"/>
    <w:rsid w:val="00826FEC"/>
    <w:rsid w:val="00827086"/>
    <w:rsid w:val="00827C4E"/>
    <w:rsid w:val="00830733"/>
    <w:rsid w:val="00830A56"/>
    <w:rsid w:val="00830E12"/>
    <w:rsid w:val="00830E19"/>
    <w:rsid w:val="0083101F"/>
    <w:rsid w:val="00832616"/>
    <w:rsid w:val="00832A75"/>
    <w:rsid w:val="00832BFE"/>
    <w:rsid w:val="00832F7A"/>
    <w:rsid w:val="00833053"/>
    <w:rsid w:val="00833A19"/>
    <w:rsid w:val="00833FD1"/>
    <w:rsid w:val="008342C4"/>
    <w:rsid w:val="00834C01"/>
    <w:rsid w:val="008350D0"/>
    <w:rsid w:val="00835258"/>
    <w:rsid w:val="00835449"/>
    <w:rsid w:val="0083584C"/>
    <w:rsid w:val="0083627F"/>
    <w:rsid w:val="00836A77"/>
    <w:rsid w:val="008402CE"/>
    <w:rsid w:val="008411A0"/>
    <w:rsid w:val="0084207B"/>
    <w:rsid w:val="008422BA"/>
    <w:rsid w:val="00842B5D"/>
    <w:rsid w:val="00843431"/>
    <w:rsid w:val="008446B1"/>
    <w:rsid w:val="00844D29"/>
    <w:rsid w:val="00845699"/>
    <w:rsid w:val="00845BDA"/>
    <w:rsid w:val="0084637A"/>
    <w:rsid w:val="0084688F"/>
    <w:rsid w:val="00846B08"/>
    <w:rsid w:val="00846CDF"/>
    <w:rsid w:val="00846E1D"/>
    <w:rsid w:val="008471A9"/>
    <w:rsid w:val="00847476"/>
    <w:rsid w:val="00847D19"/>
    <w:rsid w:val="00850261"/>
    <w:rsid w:val="00850617"/>
    <w:rsid w:val="00850E02"/>
    <w:rsid w:val="00851635"/>
    <w:rsid w:val="008516B4"/>
    <w:rsid w:val="00851F78"/>
    <w:rsid w:val="008521D3"/>
    <w:rsid w:val="00852898"/>
    <w:rsid w:val="0085300F"/>
    <w:rsid w:val="0085304C"/>
    <w:rsid w:val="008534FF"/>
    <w:rsid w:val="008544AD"/>
    <w:rsid w:val="0085492F"/>
    <w:rsid w:val="00854AFE"/>
    <w:rsid w:val="00854BC1"/>
    <w:rsid w:val="0085524F"/>
    <w:rsid w:val="0085525E"/>
    <w:rsid w:val="00855799"/>
    <w:rsid w:val="008566E2"/>
    <w:rsid w:val="00856A58"/>
    <w:rsid w:val="00856E61"/>
    <w:rsid w:val="00856FC1"/>
    <w:rsid w:val="008575DD"/>
    <w:rsid w:val="008578EB"/>
    <w:rsid w:val="00857ADE"/>
    <w:rsid w:val="00857B67"/>
    <w:rsid w:val="00857E91"/>
    <w:rsid w:val="008607DF"/>
    <w:rsid w:val="00860F52"/>
    <w:rsid w:val="00860FAB"/>
    <w:rsid w:val="008613DC"/>
    <w:rsid w:val="00861CC4"/>
    <w:rsid w:val="00861CDC"/>
    <w:rsid w:val="0086255F"/>
    <w:rsid w:val="00862C33"/>
    <w:rsid w:val="00862DD7"/>
    <w:rsid w:val="00864381"/>
    <w:rsid w:val="00864A45"/>
    <w:rsid w:val="00864A90"/>
    <w:rsid w:val="00864B97"/>
    <w:rsid w:val="00864D76"/>
    <w:rsid w:val="00867244"/>
    <w:rsid w:val="00867676"/>
    <w:rsid w:val="0086783E"/>
    <w:rsid w:val="00867AEA"/>
    <w:rsid w:val="0087005E"/>
    <w:rsid w:val="00870084"/>
    <w:rsid w:val="00870B61"/>
    <w:rsid w:val="008711BD"/>
    <w:rsid w:val="008712BD"/>
    <w:rsid w:val="00871365"/>
    <w:rsid w:val="0087171A"/>
    <w:rsid w:val="0087217A"/>
    <w:rsid w:val="00873D18"/>
    <w:rsid w:val="0087423A"/>
    <w:rsid w:val="00874AE4"/>
    <w:rsid w:val="00874B2F"/>
    <w:rsid w:val="0087549D"/>
    <w:rsid w:val="00875FE3"/>
    <w:rsid w:val="00876336"/>
    <w:rsid w:val="008768A5"/>
    <w:rsid w:val="00877024"/>
    <w:rsid w:val="008777A9"/>
    <w:rsid w:val="008808CE"/>
    <w:rsid w:val="00880D51"/>
    <w:rsid w:val="00880F56"/>
    <w:rsid w:val="0088109A"/>
    <w:rsid w:val="008811BC"/>
    <w:rsid w:val="008824D3"/>
    <w:rsid w:val="00882650"/>
    <w:rsid w:val="00882725"/>
    <w:rsid w:val="00882DC9"/>
    <w:rsid w:val="00883DCD"/>
    <w:rsid w:val="00884F1A"/>
    <w:rsid w:val="00885906"/>
    <w:rsid w:val="00885B13"/>
    <w:rsid w:val="00885F81"/>
    <w:rsid w:val="00886482"/>
    <w:rsid w:val="00886A36"/>
    <w:rsid w:val="00886B0F"/>
    <w:rsid w:val="00886C45"/>
    <w:rsid w:val="00886DC5"/>
    <w:rsid w:val="00887BB4"/>
    <w:rsid w:val="00890154"/>
    <w:rsid w:val="0089029A"/>
    <w:rsid w:val="008909CB"/>
    <w:rsid w:val="00890CBC"/>
    <w:rsid w:val="00891339"/>
    <w:rsid w:val="0089144F"/>
    <w:rsid w:val="00891620"/>
    <w:rsid w:val="00891A9F"/>
    <w:rsid w:val="00892863"/>
    <w:rsid w:val="008928BB"/>
    <w:rsid w:val="00892EF1"/>
    <w:rsid w:val="0089303A"/>
    <w:rsid w:val="0089342A"/>
    <w:rsid w:val="00894354"/>
    <w:rsid w:val="00894388"/>
    <w:rsid w:val="0089458C"/>
    <w:rsid w:val="008945F9"/>
    <w:rsid w:val="00894D9E"/>
    <w:rsid w:val="00895177"/>
    <w:rsid w:val="008951CC"/>
    <w:rsid w:val="00895860"/>
    <w:rsid w:val="00895D94"/>
    <w:rsid w:val="00895EFE"/>
    <w:rsid w:val="00896046"/>
    <w:rsid w:val="0089639E"/>
    <w:rsid w:val="00896775"/>
    <w:rsid w:val="00896841"/>
    <w:rsid w:val="008968C1"/>
    <w:rsid w:val="008973D1"/>
    <w:rsid w:val="00897DA3"/>
    <w:rsid w:val="00897DE1"/>
    <w:rsid w:val="008A0008"/>
    <w:rsid w:val="008A0F25"/>
    <w:rsid w:val="008A1AD6"/>
    <w:rsid w:val="008A1DD7"/>
    <w:rsid w:val="008A2834"/>
    <w:rsid w:val="008A2DB3"/>
    <w:rsid w:val="008A3363"/>
    <w:rsid w:val="008A3A3D"/>
    <w:rsid w:val="008A4170"/>
    <w:rsid w:val="008A5006"/>
    <w:rsid w:val="008A5227"/>
    <w:rsid w:val="008A5A4E"/>
    <w:rsid w:val="008A6382"/>
    <w:rsid w:val="008A696A"/>
    <w:rsid w:val="008A6CA3"/>
    <w:rsid w:val="008A6E03"/>
    <w:rsid w:val="008A7ADB"/>
    <w:rsid w:val="008B0006"/>
    <w:rsid w:val="008B0393"/>
    <w:rsid w:val="008B061E"/>
    <w:rsid w:val="008B086A"/>
    <w:rsid w:val="008B08EA"/>
    <w:rsid w:val="008B1145"/>
    <w:rsid w:val="008B1AF3"/>
    <w:rsid w:val="008B1EA3"/>
    <w:rsid w:val="008B2307"/>
    <w:rsid w:val="008B242E"/>
    <w:rsid w:val="008B2ACB"/>
    <w:rsid w:val="008B2BE9"/>
    <w:rsid w:val="008B2CD6"/>
    <w:rsid w:val="008B2D76"/>
    <w:rsid w:val="008B2D99"/>
    <w:rsid w:val="008B2F18"/>
    <w:rsid w:val="008B63B4"/>
    <w:rsid w:val="008B7118"/>
    <w:rsid w:val="008B72C8"/>
    <w:rsid w:val="008B75C4"/>
    <w:rsid w:val="008C0520"/>
    <w:rsid w:val="008C0F2F"/>
    <w:rsid w:val="008C1684"/>
    <w:rsid w:val="008C1A1E"/>
    <w:rsid w:val="008C1E75"/>
    <w:rsid w:val="008C2B10"/>
    <w:rsid w:val="008C4B9C"/>
    <w:rsid w:val="008C5370"/>
    <w:rsid w:val="008C627A"/>
    <w:rsid w:val="008C6720"/>
    <w:rsid w:val="008C6FDE"/>
    <w:rsid w:val="008C725F"/>
    <w:rsid w:val="008C73DD"/>
    <w:rsid w:val="008C74EE"/>
    <w:rsid w:val="008C7D76"/>
    <w:rsid w:val="008D0270"/>
    <w:rsid w:val="008D0F2E"/>
    <w:rsid w:val="008D179B"/>
    <w:rsid w:val="008D1913"/>
    <w:rsid w:val="008D2273"/>
    <w:rsid w:val="008D2EA1"/>
    <w:rsid w:val="008D2EC1"/>
    <w:rsid w:val="008D3001"/>
    <w:rsid w:val="008D3C38"/>
    <w:rsid w:val="008D3F82"/>
    <w:rsid w:val="008D40B0"/>
    <w:rsid w:val="008D41D3"/>
    <w:rsid w:val="008D4391"/>
    <w:rsid w:val="008D4540"/>
    <w:rsid w:val="008D4A8C"/>
    <w:rsid w:val="008D4ED3"/>
    <w:rsid w:val="008D5096"/>
    <w:rsid w:val="008D53BF"/>
    <w:rsid w:val="008D6967"/>
    <w:rsid w:val="008D6D66"/>
    <w:rsid w:val="008D6E4E"/>
    <w:rsid w:val="008D743F"/>
    <w:rsid w:val="008D7F47"/>
    <w:rsid w:val="008E00E6"/>
    <w:rsid w:val="008E05EA"/>
    <w:rsid w:val="008E05F5"/>
    <w:rsid w:val="008E0A0C"/>
    <w:rsid w:val="008E161C"/>
    <w:rsid w:val="008E1CCA"/>
    <w:rsid w:val="008E2283"/>
    <w:rsid w:val="008E3463"/>
    <w:rsid w:val="008E3E85"/>
    <w:rsid w:val="008E4186"/>
    <w:rsid w:val="008E43ED"/>
    <w:rsid w:val="008E4CE0"/>
    <w:rsid w:val="008E6039"/>
    <w:rsid w:val="008E65DE"/>
    <w:rsid w:val="008E67B7"/>
    <w:rsid w:val="008E779F"/>
    <w:rsid w:val="008E7A49"/>
    <w:rsid w:val="008F0658"/>
    <w:rsid w:val="008F102C"/>
    <w:rsid w:val="008F1796"/>
    <w:rsid w:val="008F3622"/>
    <w:rsid w:val="008F4116"/>
    <w:rsid w:val="008F43DC"/>
    <w:rsid w:val="008F44F6"/>
    <w:rsid w:val="008F4CB1"/>
    <w:rsid w:val="008F5898"/>
    <w:rsid w:val="008F5B29"/>
    <w:rsid w:val="008F5D41"/>
    <w:rsid w:val="008F6142"/>
    <w:rsid w:val="008F61CD"/>
    <w:rsid w:val="008F6F4B"/>
    <w:rsid w:val="008F6F90"/>
    <w:rsid w:val="008F7E84"/>
    <w:rsid w:val="009006A7"/>
    <w:rsid w:val="0090111A"/>
    <w:rsid w:val="00901335"/>
    <w:rsid w:val="00901413"/>
    <w:rsid w:val="00901BF6"/>
    <w:rsid w:val="0090345D"/>
    <w:rsid w:val="009039EF"/>
    <w:rsid w:val="00903F72"/>
    <w:rsid w:val="00904362"/>
    <w:rsid w:val="00904A44"/>
    <w:rsid w:val="009051E8"/>
    <w:rsid w:val="0090521A"/>
    <w:rsid w:val="00905E09"/>
    <w:rsid w:val="00905E9B"/>
    <w:rsid w:val="009063FF"/>
    <w:rsid w:val="00906D3A"/>
    <w:rsid w:val="00906EB9"/>
    <w:rsid w:val="00907046"/>
    <w:rsid w:val="00907415"/>
    <w:rsid w:val="009105A2"/>
    <w:rsid w:val="00910C04"/>
    <w:rsid w:val="009110BA"/>
    <w:rsid w:val="0091161F"/>
    <w:rsid w:val="0091225B"/>
    <w:rsid w:val="009122D2"/>
    <w:rsid w:val="00912580"/>
    <w:rsid w:val="00913023"/>
    <w:rsid w:val="00913D6D"/>
    <w:rsid w:val="009147E5"/>
    <w:rsid w:val="009148AC"/>
    <w:rsid w:val="009149FC"/>
    <w:rsid w:val="00914A83"/>
    <w:rsid w:val="009167DB"/>
    <w:rsid w:val="00916A9B"/>
    <w:rsid w:val="00916C45"/>
    <w:rsid w:val="00917030"/>
    <w:rsid w:val="009170C9"/>
    <w:rsid w:val="009203DF"/>
    <w:rsid w:val="00920769"/>
    <w:rsid w:val="00920824"/>
    <w:rsid w:val="00920929"/>
    <w:rsid w:val="00920A9D"/>
    <w:rsid w:val="00920C83"/>
    <w:rsid w:val="00921F00"/>
    <w:rsid w:val="00921F7D"/>
    <w:rsid w:val="00922FCD"/>
    <w:rsid w:val="00923A90"/>
    <w:rsid w:val="00923AFC"/>
    <w:rsid w:val="00923B0B"/>
    <w:rsid w:val="00923D70"/>
    <w:rsid w:val="00923DE9"/>
    <w:rsid w:val="00923DF3"/>
    <w:rsid w:val="00924697"/>
    <w:rsid w:val="0092495A"/>
    <w:rsid w:val="00924F20"/>
    <w:rsid w:val="009259A7"/>
    <w:rsid w:val="00925A71"/>
    <w:rsid w:val="00925C5F"/>
    <w:rsid w:val="00926166"/>
    <w:rsid w:val="00926A84"/>
    <w:rsid w:val="00926E76"/>
    <w:rsid w:val="0092731E"/>
    <w:rsid w:val="00927C82"/>
    <w:rsid w:val="00930767"/>
    <w:rsid w:val="009315C8"/>
    <w:rsid w:val="00931AEF"/>
    <w:rsid w:val="00933596"/>
    <w:rsid w:val="0093404C"/>
    <w:rsid w:val="009340AE"/>
    <w:rsid w:val="00934323"/>
    <w:rsid w:val="00935843"/>
    <w:rsid w:val="00936170"/>
    <w:rsid w:val="00936446"/>
    <w:rsid w:val="00936B63"/>
    <w:rsid w:val="00937117"/>
    <w:rsid w:val="00937122"/>
    <w:rsid w:val="00937219"/>
    <w:rsid w:val="00937638"/>
    <w:rsid w:val="00937C41"/>
    <w:rsid w:val="0094034A"/>
    <w:rsid w:val="00940A3B"/>
    <w:rsid w:val="00940A9B"/>
    <w:rsid w:val="00940F6D"/>
    <w:rsid w:val="00941029"/>
    <w:rsid w:val="00941813"/>
    <w:rsid w:val="00941D1C"/>
    <w:rsid w:val="00941F6F"/>
    <w:rsid w:val="00942D65"/>
    <w:rsid w:val="0094372D"/>
    <w:rsid w:val="00943879"/>
    <w:rsid w:val="00943AD8"/>
    <w:rsid w:val="009444AC"/>
    <w:rsid w:val="00944C4E"/>
    <w:rsid w:val="00945184"/>
    <w:rsid w:val="0094525F"/>
    <w:rsid w:val="00946488"/>
    <w:rsid w:val="00946585"/>
    <w:rsid w:val="009465EE"/>
    <w:rsid w:val="009467F1"/>
    <w:rsid w:val="00946D70"/>
    <w:rsid w:val="00947080"/>
    <w:rsid w:val="009473D0"/>
    <w:rsid w:val="0094768E"/>
    <w:rsid w:val="009478CA"/>
    <w:rsid w:val="00947AC6"/>
    <w:rsid w:val="00950944"/>
    <w:rsid w:val="00950F54"/>
    <w:rsid w:val="0095149B"/>
    <w:rsid w:val="009515B1"/>
    <w:rsid w:val="00951F99"/>
    <w:rsid w:val="009522D0"/>
    <w:rsid w:val="0095235E"/>
    <w:rsid w:val="00952476"/>
    <w:rsid w:val="00952BAD"/>
    <w:rsid w:val="0095318F"/>
    <w:rsid w:val="0095529F"/>
    <w:rsid w:val="00955E2B"/>
    <w:rsid w:val="00955EB3"/>
    <w:rsid w:val="0095643D"/>
    <w:rsid w:val="00956481"/>
    <w:rsid w:val="00956E11"/>
    <w:rsid w:val="0095771B"/>
    <w:rsid w:val="00960076"/>
    <w:rsid w:val="009614CF"/>
    <w:rsid w:val="009614D9"/>
    <w:rsid w:val="009616CF"/>
    <w:rsid w:val="009618F3"/>
    <w:rsid w:val="00961A26"/>
    <w:rsid w:val="00961D2A"/>
    <w:rsid w:val="00961D9C"/>
    <w:rsid w:val="0096249C"/>
    <w:rsid w:val="0096294C"/>
    <w:rsid w:val="00962C14"/>
    <w:rsid w:val="00962FEA"/>
    <w:rsid w:val="009633AA"/>
    <w:rsid w:val="00964270"/>
    <w:rsid w:val="00964903"/>
    <w:rsid w:val="00964EF4"/>
    <w:rsid w:val="00965334"/>
    <w:rsid w:val="009653A7"/>
    <w:rsid w:val="009654CC"/>
    <w:rsid w:val="00965500"/>
    <w:rsid w:val="00965A07"/>
    <w:rsid w:val="00965F6C"/>
    <w:rsid w:val="009668C6"/>
    <w:rsid w:val="00966974"/>
    <w:rsid w:val="00966B96"/>
    <w:rsid w:val="00966E0B"/>
    <w:rsid w:val="00967628"/>
    <w:rsid w:val="009676DA"/>
    <w:rsid w:val="00970A3D"/>
    <w:rsid w:val="009711D1"/>
    <w:rsid w:val="00971F94"/>
    <w:rsid w:val="009720A0"/>
    <w:rsid w:val="0097238F"/>
    <w:rsid w:val="00972B9E"/>
    <w:rsid w:val="00972D08"/>
    <w:rsid w:val="00973394"/>
    <w:rsid w:val="00973500"/>
    <w:rsid w:val="00973FD5"/>
    <w:rsid w:val="00974335"/>
    <w:rsid w:val="009747E0"/>
    <w:rsid w:val="00974935"/>
    <w:rsid w:val="00974AEF"/>
    <w:rsid w:val="00975382"/>
    <w:rsid w:val="00975689"/>
    <w:rsid w:val="00975B67"/>
    <w:rsid w:val="00976C59"/>
    <w:rsid w:val="00976D8F"/>
    <w:rsid w:val="00976FB8"/>
    <w:rsid w:val="00977142"/>
    <w:rsid w:val="009771B8"/>
    <w:rsid w:val="00977AE1"/>
    <w:rsid w:val="00980BC8"/>
    <w:rsid w:val="00980D46"/>
    <w:rsid w:val="00980DAA"/>
    <w:rsid w:val="0098134A"/>
    <w:rsid w:val="0098157A"/>
    <w:rsid w:val="00981B15"/>
    <w:rsid w:val="00983429"/>
    <w:rsid w:val="009834C0"/>
    <w:rsid w:val="00984AF1"/>
    <w:rsid w:val="00984FF6"/>
    <w:rsid w:val="00985088"/>
    <w:rsid w:val="009851D3"/>
    <w:rsid w:val="0098538E"/>
    <w:rsid w:val="0098584E"/>
    <w:rsid w:val="009862C5"/>
    <w:rsid w:val="00987630"/>
    <w:rsid w:val="0098798D"/>
    <w:rsid w:val="00987B18"/>
    <w:rsid w:val="00987CFC"/>
    <w:rsid w:val="009919E9"/>
    <w:rsid w:val="00992804"/>
    <w:rsid w:val="009932AC"/>
    <w:rsid w:val="009933AB"/>
    <w:rsid w:val="00993635"/>
    <w:rsid w:val="00993C6B"/>
    <w:rsid w:val="00993E17"/>
    <w:rsid w:val="009940BB"/>
    <w:rsid w:val="00994D00"/>
    <w:rsid w:val="0099545A"/>
    <w:rsid w:val="00995ECC"/>
    <w:rsid w:val="00995FEA"/>
    <w:rsid w:val="0099621F"/>
    <w:rsid w:val="00996A2E"/>
    <w:rsid w:val="00996D6A"/>
    <w:rsid w:val="00996F3A"/>
    <w:rsid w:val="00997645"/>
    <w:rsid w:val="0099765C"/>
    <w:rsid w:val="00997D0B"/>
    <w:rsid w:val="009A093D"/>
    <w:rsid w:val="009A127E"/>
    <w:rsid w:val="009A1992"/>
    <w:rsid w:val="009A2BDD"/>
    <w:rsid w:val="009A3A57"/>
    <w:rsid w:val="009A3F3E"/>
    <w:rsid w:val="009A41CF"/>
    <w:rsid w:val="009A4F46"/>
    <w:rsid w:val="009A5435"/>
    <w:rsid w:val="009A5936"/>
    <w:rsid w:val="009A5C39"/>
    <w:rsid w:val="009A66A7"/>
    <w:rsid w:val="009B098E"/>
    <w:rsid w:val="009B18F2"/>
    <w:rsid w:val="009B1E54"/>
    <w:rsid w:val="009B22E3"/>
    <w:rsid w:val="009B281F"/>
    <w:rsid w:val="009B2B7B"/>
    <w:rsid w:val="009B379E"/>
    <w:rsid w:val="009B4228"/>
    <w:rsid w:val="009B4345"/>
    <w:rsid w:val="009B45EB"/>
    <w:rsid w:val="009B468D"/>
    <w:rsid w:val="009B5077"/>
    <w:rsid w:val="009B5D7B"/>
    <w:rsid w:val="009B761D"/>
    <w:rsid w:val="009B76B5"/>
    <w:rsid w:val="009B77F7"/>
    <w:rsid w:val="009C0C6F"/>
    <w:rsid w:val="009C127A"/>
    <w:rsid w:val="009C18B7"/>
    <w:rsid w:val="009C1D33"/>
    <w:rsid w:val="009C2705"/>
    <w:rsid w:val="009C2954"/>
    <w:rsid w:val="009C2EC1"/>
    <w:rsid w:val="009C3DEA"/>
    <w:rsid w:val="009C48F0"/>
    <w:rsid w:val="009C4C83"/>
    <w:rsid w:val="009C4EC6"/>
    <w:rsid w:val="009C5405"/>
    <w:rsid w:val="009C54A1"/>
    <w:rsid w:val="009C586D"/>
    <w:rsid w:val="009C5997"/>
    <w:rsid w:val="009C61EE"/>
    <w:rsid w:val="009C627F"/>
    <w:rsid w:val="009C77A3"/>
    <w:rsid w:val="009C7DCA"/>
    <w:rsid w:val="009D0768"/>
    <w:rsid w:val="009D095E"/>
    <w:rsid w:val="009D12F8"/>
    <w:rsid w:val="009D14EE"/>
    <w:rsid w:val="009D1B3A"/>
    <w:rsid w:val="009D21CB"/>
    <w:rsid w:val="009D28AB"/>
    <w:rsid w:val="009D3563"/>
    <w:rsid w:val="009D379D"/>
    <w:rsid w:val="009D4913"/>
    <w:rsid w:val="009D4A0D"/>
    <w:rsid w:val="009D4C4E"/>
    <w:rsid w:val="009D5ABF"/>
    <w:rsid w:val="009D708E"/>
    <w:rsid w:val="009D742C"/>
    <w:rsid w:val="009D7DF0"/>
    <w:rsid w:val="009E1623"/>
    <w:rsid w:val="009E185F"/>
    <w:rsid w:val="009E3096"/>
    <w:rsid w:val="009E31A6"/>
    <w:rsid w:val="009E32E8"/>
    <w:rsid w:val="009E391F"/>
    <w:rsid w:val="009E3E55"/>
    <w:rsid w:val="009E4451"/>
    <w:rsid w:val="009E4533"/>
    <w:rsid w:val="009E4EAC"/>
    <w:rsid w:val="009E57EE"/>
    <w:rsid w:val="009E5A28"/>
    <w:rsid w:val="009E5CEF"/>
    <w:rsid w:val="009E5DDF"/>
    <w:rsid w:val="009E68BD"/>
    <w:rsid w:val="009E6BDC"/>
    <w:rsid w:val="009E6F6F"/>
    <w:rsid w:val="009E7060"/>
    <w:rsid w:val="009E784C"/>
    <w:rsid w:val="009E7F07"/>
    <w:rsid w:val="009F02E9"/>
    <w:rsid w:val="009F0E02"/>
    <w:rsid w:val="009F1C09"/>
    <w:rsid w:val="009F1D03"/>
    <w:rsid w:val="009F1E3E"/>
    <w:rsid w:val="009F250A"/>
    <w:rsid w:val="009F2D7B"/>
    <w:rsid w:val="009F30FC"/>
    <w:rsid w:val="009F32A9"/>
    <w:rsid w:val="009F5D76"/>
    <w:rsid w:val="009F6ABD"/>
    <w:rsid w:val="009F74A1"/>
    <w:rsid w:val="00A006F7"/>
    <w:rsid w:val="00A01BA0"/>
    <w:rsid w:val="00A01F44"/>
    <w:rsid w:val="00A0243A"/>
    <w:rsid w:val="00A02AB3"/>
    <w:rsid w:val="00A02D3E"/>
    <w:rsid w:val="00A034F6"/>
    <w:rsid w:val="00A034F8"/>
    <w:rsid w:val="00A03647"/>
    <w:rsid w:val="00A040FE"/>
    <w:rsid w:val="00A0436B"/>
    <w:rsid w:val="00A05036"/>
    <w:rsid w:val="00A055AD"/>
    <w:rsid w:val="00A05B04"/>
    <w:rsid w:val="00A0619A"/>
    <w:rsid w:val="00A06437"/>
    <w:rsid w:val="00A066CC"/>
    <w:rsid w:val="00A06EDE"/>
    <w:rsid w:val="00A075BE"/>
    <w:rsid w:val="00A07DA1"/>
    <w:rsid w:val="00A10051"/>
    <w:rsid w:val="00A1030C"/>
    <w:rsid w:val="00A1080E"/>
    <w:rsid w:val="00A10AF1"/>
    <w:rsid w:val="00A10B68"/>
    <w:rsid w:val="00A116EB"/>
    <w:rsid w:val="00A120DB"/>
    <w:rsid w:val="00A12FF4"/>
    <w:rsid w:val="00A14C4D"/>
    <w:rsid w:val="00A1502F"/>
    <w:rsid w:val="00A15802"/>
    <w:rsid w:val="00A16AF4"/>
    <w:rsid w:val="00A16BD6"/>
    <w:rsid w:val="00A17763"/>
    <w:rsid w:val="00A205ED"/>
    <w:rsid w:val="00A2119D"/>
    <w:rsid w:val="00A2206C"/>
    <w:rsid w:val="00A22142"/>
    <w:rsid w:val="00A22B9E"/>
    <w:rsid w:val="00A22F50"/>
    <w:rsid w:val="00A23286"/>
    <w:rsid w:val="00A232DA"/>
    <w:rsid w:val="00A236FD"/>
    <w:rsid w:val="00A23DCB"/>
    <w:rsid w:val="00A256AC"/>
    <w:rsid w:val="00A258AA"/>
    <w:rsid w:val="00A25A62"/>
    <w:rsid w:val="00A25C11"/>
    <w:rsid w:val="00A26994"/>
    <w:rsid w:val="00A26E7E"/>
    <w:rsid w:val="00A27C09"/>
    <w:rsid w:val="00A30416"/>
    <w:rsid w:val="00A30881"/>
    <w:rsid w:val="00A30B17"/>
    <w:rsid w:val="00A3175E"/>
    <w:rsid w:val="00A31785"/>
    <w:rsid w:val="00A3253A"/>
    <w:rsid w:val="00A3276F"/>
    <w:rsid w:val="00A32877"/>
    <w:rsid w:val="00A32996"/>
    <w:rsid w:val="00A32B7D"/>
    <w:rsid w:val="00A330A4"/>
    <w:rsid w:val="00A33CC9"/>
    <w:rsid w:val="00A34DA3"/>
    <w:rsid w:val="00A35051"/>
    <w:rsid w:val="00A35349"/>
    <w:rsid w:val="00A35407"/>
    <w:rsid w:val="00A35685"/>
    <w:rsid w:val="00A3577F"/>
    <w:rsid w:val="00A36360"/>
    <w:rsid w:val="00A36D6F"/>
    <w:rsid w:val="00A3702B"/>
    <w:rsid w:val="00A3730E"/>
    <w:rsid w:val="00A37FBB"/>
    <w:rsid w:val="00A40832"/>
    <w:rsid w:val="00A40B20"/>
    <w:rsid w:val="00A40F9B"/>
    <w:rsid w:val="00A41A93"/>
    <w:rsid w:val="00A41C9D"/>
    <w:rsid w:val="00A4212C"/>
    <w:rsid w:val="00A424F0"/>
    <w:rsid w:val="00A42662"/>
    <w:rsid w:val="00A43149"/>
    <w:rsid w:val="00A438D8"/>
    <w:rsid w:val="00A4406D"/>
    <w:rsid w:val="00A442F8"/>
    <w:rsid w:val="00A44427"/>
    <w:rsid w:val="00A44566"/>
    <w:rsid w:val="00A44B2D"/>
    <w:rsid w:val="00A44F5A"/>
    <w:rsid w:val="00A452B3"/>
    <w:rsid w:val="00A4546C"/>
    <w:rsid w:val="00A45953"/>
    <w:rsid w:val="00A45C23"/>
    <w:rsid w:val="00A47253"/>
    <w:rsid w:val="00A4731A"/>
    <w:rsid w:val="00A47C21"/>
    <w:rsid w:val="00A51DDB"/>
    <w:rsid w:val="00A52427"/>
    <w:rsid w:val="00A5385F"/>
    <w:rsid w:val="00A53D5C"/>
    <w:rsid w:val="00A54680"/>
    <w:rsid w:val="00A54ABB"/>
    <w:rsid w:val="00A5745A"/>
    <w:rsid w:val="00A60FFF"/>
    <w:rsid w:val="00A614A3"/>
    <w:rsid w:val="00A61C7A"/>
    <w:rsid w:val="00A62339"/>
    <w:rsid w:val="00A6261E"/>
    <w:rsid w:val="00A62D40"/>
    <w:rsid w:val="00A6329A"/>
    <w:rsid w:val="00A632AA"/>
    <w:rsid w:val="00A63B58"/>
    <w:rsid w:val="00A63FCF"/>
    <w:rsid w:val="00A64644"/>
    <w:rsid w:val="00A6490F"/>
    <w:rsid w:val="00A64C03"/>
    <w:rsid w:val="00A64ED8"/>
    <w:rsid w:val="00A64FF4"/>
    <w:rsid w:val="00A65D8F"/>
    <w:rsid w:val="00A65F88"/>
    <w:rsid w:val="00A660C5"/>
    <w:rsid w:val="00A668EA"/>
    <w:rsid w:val="00A66A0E"/>
    <w:rsid w:val="00A66A1C"/>
    <w:rsid w:val="00A66B9F"/>
    <w:rsid w:val="00A675BA"/>
    <w:rsid w:val="00A677D8"/>
    <w:rsid w:val="00A67838"/>
    <w:rsid w:val="00A67935"/>
    <w:rsid w:val="00A7016B"/>
    <w:rsid w:val="00A701C7"/>
    <w:rsid w:val="00A701FD"/>
    <w:rsid w:val="00A708A5"/>
    <w:rsid w:val="00A709E8"/>
    <w:rsid w:val="00A70FD3"/>
    <w:rsid w:val="00A71143"/>
    <w:rsid w:val="00A71E69"/>
    <w:rsid w:val="00A71F6A"/>
    <w:rsid w:val="00A7202D"/>
    <w:rsid w:val="00A72354"/>
    <w:rsid w:val="00A72439"/>
    <w:rsid w:val="00A7426E"/>
    <w:rsid w:val="00A74B3E"/>
    <w:rsid w:val="00A75407"/>
    <w:rsid w:val="00A75B9D"/>
    <w:rsid w:val="00A75D31"/>
    <w:rsid w:val="00A7620B"/>
    <w:rsid w:val="00A76B10"/>
    <w:rsid w:val="00A76EBE"/>
    <w:rsid w:val="00A77524"/>
    <w:rsid w:val="00A8007D"/>
    <w:rsid w:val="00A8024C"/>
    <w:rsid w:val="00A8040D"/>
    <w:rsid w:val="00A80D31"/>
    <w:rsid w:val="00A811CE"/>
    <w:rsid w:val="00A812D6"/>
    <w:rsid w:val="00A81410"/>
    <w:rsid w:val="00A81637"/>
    <w:rsid w:val="00A82899"/>
    <w:rsid w:val="00A83363"/>
    <w:rsid w:val="00A837EA"/>
    <w:rsid w:val="00A83A85"/>
    <w:rsid w:val="00A83A98"/>
    <w:rsid w:val="00A84295"/>
    <w:rsid w:val="00A847CC"/>
    <w:rsid w:val="00A84AD7"/>
    <w:rsid w:val="00A8507E"/>
    <w:rsid w:val="00A85479"/>
    <w:rsid w:val="00A860C3"/>
    <w:rsid w:val="00A86314"/>
    <w:rsid w:val="00A869EC"/>
    <w:rsid w:val="00A869F6"/>
    <w:rsid w:val="00A87629"/>
    <w:rsid w:val="00A87CBC"/>
    <w:rsid w:val="00A87DA7"/>
    <w:rsid w:val="00A900DD"/>
    <w:rsid w:val="00A911B9"/>
    <w:rsid w:val="00A91745"/>
    <w:rsid w:val="00A91D8C"/>
    <w:rsid w:val="00A91FB4"/>
    <w:rsid w:val="00A92921"/>
    <w:rsid w:val="00A92C0D"/>
    <w:rsid w:val="00A92F5E"/>
    <w:rsid w:val="00A930F9"/>
    <w:rsid w:val="00A94123"/>
    <w:rsid w:val="00A94CDC"/>
    <w:rsid w:val="00A954ED"/>
    <w:rsid w:val="00A9609A"/>
    <w:rsid w:val="00A9618B"/>
    <w:rsid w:val="00A97710"/>
    <w:rsid w:val="00A977B7"/>
    <w:rsid w:val="00A97BC5"/>
    <w:rsid w:val="00AA0592"/>
    <w:rsid w:val="00AA11BF"/>
    <w:rsid w:val="00AA17AF"/>
    <w:rsid w:val="00AA2004"/>
    <w:rsid w:val="00AA26B4"/>
    <w:rsid w:val="00AA27CC"/>
    <w:rsid w:val="00AA3B24"/>
    <w:rsid w:val="00AA3F43"/>
    <w:rsid w:val="00AA43AE"/>
    <w:rsid w:val="00AA48D7"/>
    <w:rsid w:val="00AA4C3C"/>
    <w:rsid w:val="00AA5A33"/>
    <w:rsid w:val="00AA7222"/>
    <w:rsid w:val="00AB01D0"/>
    <w:rsid w:val="00AB0720"/>
    <w:rsid w:val="00AB111A"/>
    <w:rsid w:val="00AB1370"/>
    <w:rsid w:val="00AB1D4D"/>
    <w:rsid w:val="00AB20C5"/>
    <w:rsid w:val="00AB223D"/>
    <w:rsid w:val="00AB2D01"/>
    <w:rsid w:val="00AB31AE"/>
    <w:rsid w:val="00AB33C7"/>
    <w:rsid w:val="00AB34D0"/>
    <w:rsid w:val="00AB4177"/>
    <w:rsid w:val="00AB432A"/>
    <w:rsid w:val="00AB4AEE"/>
    <w:rsid w:val="00AB50D4"/>
    <w:rsid w:val="00AB53CA"/>
    <w:rsid w:val="00AB5FBD"/>
    <w:rsid w:val="00AB6914"/>
    <w:rsid w:val="00AB6FC3"/>
    <w:rsid w:val="00AB7330"/>
    <w:rsid w:val="00AB73E4"/>
    <w:rsid w:val="00AB74C0"/>
    <w:rsid w:val="00AB7C66"/>
    <w:rsid w:val="00AB7E8B"/>
    <w:rsid w:val="00AB7ECD"/>
    <w:rsid w:val="00AB7FFE"/>
    <w:rsid w:val="00AC0013"/>
    <w:rsid w:val="00AC0129"/>
    <w:rsid w:val="00AC0980"/>
    <w:rsid w:val="00AC1A08"/>
    <w:rsid w:val="00AC1DBE"/>
    <w:rsid w:val="00AC2FEA"/>
    <w:rsid w:val="00AC32E2"/>
    <w:rsid w:val="00AC3721"/>
    <w:rsid w:val="00AC373B"/>
    <w:rsid w:val="00AC3FB5"/>
    <w:rsid w:val="00AC4691"/>
    <w:rsid w:val="00AC517D"/>
    <w:rsid w:val="00AC56E7"/>
    <w:rsid w:val="00AC5AD4"/>
    <w:rsid w:val="00AC755F"/>
    <w:rsid w:val="00AC76DA"/>
    <w:rsid w:val="00AC7A71"/>
    <w:rsid w:val="00AC7E82"/>
    <w:rsid w:val="00AD0147"/>
    <w:rsid w:val="00AD0244"/>
    <w:rsid w:val="00AD0537"/>
    <w:rsid w:val="00AD07E8"/>
    <w:rsid w:val="00AD12F4"/>
    <w:rsid w:val="00AD1736"/>
    <w:rsid w:val="00AD2A05"/>
    <w:rsid w:val="00AD2CB0"/>
    <w:rsid w:val="00AD2EFD"/>
    <w:rsid w:val="00AD39EE"/>
    <w:rsid w:val="00AD3B99"/>
    <w:rsid w:val="00AD3C1B"/>
    <w:rsid w:val="00AD63A9"/>
    <w:rsid w:val="00AD6B5C"/>
    <w:rsid w:val="00AD743D"/>
    <w:rsid w:val="00AD74C3"/>
    <w:rsid w:val="00AD781E"/>
    <w:rsid w:val="00AD79D3"/>
    <w:rsid w:val="00AD7D47"/>
    <w:rsid w:val="00AD7DC0"/>
    <w:rsid w:val="00AE02F9"/>
    <w:rsid w:val="00AE0D80"/>
    <w:rsid w:val="00AE1533"/>
    <w:rsid w:val="00AE1564"/>
    <w:rsid w:val="00AE15C4"/>
    <w:rsid w:val="00AE1AC7"/>
    <w:rsid w:val="00AE1C01"/>
    <w:rsid w:val="00AE222D"/>
    <w:rsid w:val="00AE2D50"/>
    <w:rsid w:val="00AE3469"/>
    <w:rsid w:val="00AE35B8"/>
    <w:rsid w:val="00AE436F"/>
    <w:rsid w:val="00AE4844"/>
    <w:rsid w:val="00AE49C6"/>
    <w:rsid w:val="00AE4C1E"/>
    <w:rsid w:val="00AE5BD3"/>
    <w:rsid w:val="00AE6DC1"/>
    <w:rsid w:val="00AE797F"/>
    <w:rsid w:val="00AF00A1"/>
    <w:rsid w:val="00AF017B"/>
    <w:rsid w:val="00AF0662"/>
    <w:rsid w:val="00AF0745"/>
    <w:rsid w:val="00AF0974"/>
    <w:rsid w:val="00AF221D"/>
    <w:rsid w:val="00AF3101"/>
    <w:rsid w:val="00AF3859"/>
    <w:rsid w:val="00AF5150"/>
    <w:rsid w:val="00AF5743"/>
    <w:rsid w:val="00AF5790"/>
    <w:rsid w:val="00AF6082"/>
    <w:rsid w:val="00AF6280"/>
    <w:rsid w:val="00AF6920"/>
    <w:rsid w:val="00AF6ACD"/>
    <w:rsid w:val="00AF6B44"/>
    <w:rsid w:val="00AF7033"/>
    <w:rsid w:val="00AF729C"/>
    <w:rsid w:val="00AF7F15"/>
    <w:rsid w:val="00B0032A"/>
    <w:rsid w:val="00B00CF3"/>
    <w:rsid w:val="00B01307"/>
    <w:rsid w:val="00B01437"/>
    <w:rsid w:val="00B01A5A"/>
    <w:rsid w:val="00B01AE8"/>
    <w:rsid w:val="00B01F05"/>
    <w:rsid w:val="00B026AC"/>
    <w:rsid w:val="00B026AD"/>
    <w:rsid w:val="00B03B0E"/>
    <w:rsid w:val="00B057FB"/>
    <w:rsid w:val="00B05F83"/>
    <w:rsid w:val="00B0668C"/>
    <w:rsid w:val="00B0723E"/>
    <w:rsid w:val="00B07A0E"/>
    <w:rsid w:val="00B07A5A"/>
    <w:rsid w:val="00B10F4A"/>
    <w:rsid w:val="00B110FA"/>
    <w:rsid w:val="00B113FE"/>
    <w:rsid w:val="00B12589"/>
    <w:rsid w:val="00B131AF"/>
    <w:rsid w:val="00B13A1A"/>
    <w:rsid w:val="00B13ACF"/>
    <w:rsid w:val="00B14490"/>
    <w:rsid w:val="00B14DA7"/>
    <w:rsid w:val="00B14EFC"/>
    <w:rsid w:val="00B1577A"/>
    <w:rsid w:val="00B15B0A"/>
    <w:rsid w:val="00B16A83"/>
    <w:rsid w:val="00B16DD7"/>
    <w:rsid w:val="00B16E6F"/>
    <w:rsid w:val="00B17217"/>
    <w:rsid w:val="00B173BF"/>
    <w:rsid w:val="00B17ECF"/>
    <w:rsid w:val="00B20DD1"/>
    <w:rsid w:val="00B21625"/>
    <w:rsid w:val="00B21A2E"/>
    <w:rsid w:val="00B21AC0"/>
    <w:rsid w:val="00B21C56"/>
    <w:rsid w:val="00B221DF"/>
    <w:rsid w:val="00B2273B"/>
    <w:rsid w:val="00B228C0"/>
    <w:rsid w:val="00B230F1"/>
    <w:rsid w:val="00B237FB"/>
    <w:rsid w:val="00B23D0B"/>
    <w:rsid w:val="00B24A65"/>
    <w:rsid w:val="00B24DAA"/>
    <w:rsid w:val="00B2517E"/>
    <w:rsid w:val="00B258DA"/>
    <w:rsid w:val="00B262C0"/>
    <w:rsid w:val="00B27CD9"/>
    <w:rsid w:val="00B3015B"/>
    <w:rsid w:val="00B30331"/>
    <w:rsid w:val="00B30889"/>
    <w:rsid w:val="00B3107A"/>
    <w:rsid w:val="00B314C8"/>
    <w:rsid w:val="00B314D0"/>
    <w:rsid w:val="00B31640"/>
    <w:rsid w:val="00B31796"/>
    <w:rsid w:val="00B31A2A"/>
    <w:rsid w:val="00B320F9"/>
    <w:rsid w:val="00B3376B"/>
    <w:rsid w:val="00B342EE"/>
    <w:rsid w:val="00B34A53"/>
    <w:rsid w:val="00B34F14"/>
    <w:rsid w:val="00B358DB"/>
    <w:rsid w:val="00B35EA0"/>
    <w:rsid w:val="00B36512"/>
    <w:rsid w:val="00B36560"/>
    <w:rsid w:val="00B36610"/>
    <w:rsid w:val="00B3663E"/>
    <w:rsid w:val="00B37689"/>
    <w:rsid w:val="00B37CE3"/>
    <w:rsid w:val="00B37E6B"/>
    <w:rsid w:val="00B42882"/>
    <w:rsid w:val="00B42B20"/>
    <w:rsid w:val="00B43137"/>
    <w:rsid w:val="00B438DB"/>
    <w:rsid w:val="00B43FD2"/>
    <w:rsid w:val="00B44057"/>
    <w:rsid w:val="00B44313"/>
    <w:rsid w:val="00B4431E"/>
    <w:rsid w:val="00B443DF"/>
    <w:rsid w:val="00B44875"/>
    <w:rsid w:val="00B45520"/>
    <w:rsid w:val="00B45573"/>
    <w:rsid w:val="00B45FD0"/>
    <w:rsid w:val="00B46423"/>
    <w:rsid w:val="00B4688C"/>
    <w:rsid w:val="00B46A0C"/>
    <w:rsid w:val="00B46DBD"/>
    <w:rsid w:val="00B470E8"/>
    <w:rsid w:val="00B474AC"/>
    <w:rsid w:val="00B477D6"/>
    <w:rsid w:val="00B5033A"/>
    <w:rsid w:val="00B51811"/>
    <w:rsid w:val="00B5197B"/>
    <w:rsid w:val="00B519C1"/>
    <w:rsid w:val="00B526CF"/>
    <w:rsid w:val="00B5292A"/>
    <w:rsid w:val="00B52F56"/>
    <w:rsid w:val="00B536D7"/>
    <w:rsid w:val="00B5382A"/>
    <w:rsid w:val="00B539A2"/>
    <w:rsid w:val="00B53A28"/>
    <w:rsid w:val="00B53C0E"/>
    <w:rsid w:val="00B54C93"/>
    <w:rsid w:val="00B55619"/>
    <w:rsid w:val="00B55C6E"/>
    <w:rsid w:val="00B57B21"/>
    <w:rsid w:val="00B57C95"/>
    <w:rsid w:val="00B615B5"/>
    <w:rsid w:val="00B61E66"/>
    <w:rsid w:val="00B62C26"/>
    <w:rsid w:val="00B63BD6"/>
    <w:rsid w:val="00B640A4"/>
    <w:rsid w:val="00B6411E"/>
    <w:rsid w:val="00B644EB"/>
    <w:rsid w:val="00B64B7D"/>
    <w:rsid w:val="00B64BE8"/>
    <w:rsid w:val="00B65BF5"/>
    <w:rsid w:val="00B66362"/>
    <w:rsid w:val="00B6673C"/>
    <w:rsid w:val="00B66C3E"/>
    <w:rsid w:val="00B66EA2"/>
    <w:rsid w:val="00B66F88"/>
    <w:rsid w:val="00B67237"/>
    <w:rsid w:val="00B677A9"/>
    <w:rsid w:val="00B677DC"/>
    <w:rsid w:val="00B67FE2"/>
    <w:rsid w:val="00B70AB5"/>
    <w:rsid w:val="00B71AAA"/>
    <w:rsid w:val="00B71B4F"/>
    <w:rsid w:val="00B71CD1"/>
    <w:rsid w:val="00B728D1"/>
    <w:rsid w:val="00B72AB3"/>
    <w:rsid w:val="00B72D70"/>
    <w:rsid w:val="00B72F39"/>
    <w:rsid w:val="00B73C4B"/>
    <w:rsid w:val="00B73CC6"/>
    <w:rsid w:val="00B7447E"/>
    <w:rsid w:val="00B744BC"/>
    <w:rsid w:val="00B75020"/>
    <w:rsid w:val="00B752F8"/>
    <w:rsid w:val="00B7596D"/>
    <w:rsid w:val="00B76F33"/>
    <w:rsid w:val="00B7715C"/>
    <w:rsid w:val="00B7754D"/>
    <w:rsid w:val="00B776F2"/>
    <w:rsid w:val="00B77871"/>
    <w:rsid w:val="00B8099D"/>
    <w:rsid w:val="00B813A8"/>
    <w:rsid w:val="00B81CE1"/>
    <w:rsid w:val="00B81CF6"/>
    <w:rsid w:val="00B81E2E"/>
    <w:rsid w:val="00B826B6"/>
    <w:rsid w:val="00B82D94"/>
    <w:rsid w:val="00B83D63"/>
    <w:rsid w:val="00B8450D"/>
    <w:rsid w:val="00B856AE"/>
    <w:rsid w:val="00B86232"/>
    <w:rsid w:val="00B86843"/>
    <w:rsid w:val="00B86864"/>
    <w:rsid w:val="00B868DE"/>
    <w:rsid w:val="00B87054"/>
    <w:rsid w:val="00B87B9D"/>
    <w:rsid w:val="00B87D41"/>
    <w:rsid w:val="00B908CB"/>
    <w:rsid w:val="00B909F7"/>
    <w:rsid w:val="00B90E99"/>
    <w:rsid w:val="00B90EA1"/>
    <w:rsid w:val="00B916DB"/>
    <w:rsid w:val="00B91826"/>
    <w:rsid w:val="00B91B7D"/>
    <w:rsid w:val="00B929BB"/>
    <w:rsid w:val="00B93075"/>
    <w:rsid w:val="00B936D4"/>
    <w:rsid w:val="00B94023"/>
    <w:rsid w:val="00B9495A"/>
    <w:rsid w:val="00B94D95"/>
    <w:rsid w:val="00B9577A"/>
    <w:rsid w:val="00B95C7A"/>
    <w:rsid w:val="00B95D02"/>
    <w:rsid w:val="00B96279"/>
    <w:rsid w:val="00B964C8"/>
    <w:rsid w:val="00B964D5"/>
    <w:rsid w:val="00BA0187"/>
    <w:rsid w:val="00BA0689"/>
    <w:rsid w:val="00BA2760"/>
    <w:rsid w:val="00BA295F"/>
    <w:rsid w:val="00BA3032"/>
    <w:rsid w:val="00BA31BB"/>
    <w:rsid w:val="00BA39CB"/>
    <w:rsid w:val="00BA4A52"/>
    <w:rsid w:val="00BA4A53"/>
    <w:rsid w:val="00BA5021"/>
    <w:rsid w:val="00BA51DE"/>
    <w:rsid w:val="00BA53E2"/>
    <w:rsid w:val="00BA714D"/>
    <w:rsid w:val="00BA747B"/>
    <w:rsid w:val="00BA771A"/>
    <w:rsid w:val="00BA7B43"/>
    <w:rsid w:val="00BA7DD0"/>
    <w:rsid w:val="00BA7DE1"/>
    <w:rsid w:val="00BA7ED9"/>
    <w:rsid w:val="00BB02A2"/>
    <w:rsid w:val="00BB1C64"/>
    <w:rsid w:val="00BB26B7"/>
    <w:rsid w:val="00BB273E"/>
    <w:rsid w:val="00BB3B14"/>
    <w:rsid w:val="00BB3FFF"/>
    <w:rsid w:val="00BB4265"/>
    <w:rsid w:val="00BB4421"/>
    <w:rsid w:val="00BB45E0"/>
    <w:rsid w:val="00BB476E"/>
    <w:rsid w:val="00BB4CC8"/>
    <w:rsid w:val="00BB5061"/>
    <w:rsid w:val="00BB51C8"/>
    <w:rsid w:val="00BB550D"/>
    <w:rsid w:val="00BB6E24"/>
    <w:rsid w:val="00BB74F3"/>
    <w:rsid w:val="00BB79BD"/>
    <w:rsid w:val="00BB7DFE"/>
    <w:rsid w:val="00BB7E64"/>
    <w:rsid w:val="00BC05AF"/>
    <w:rsid w:val="00BC0970"/>
    <w:rsid w:val="00BC0CA4"/>
    <w:rsid w:val="00BC0F2B"/>
    <w:rsid w:val="00BC105F"/>
    <w:rsid w:val="00BC14F0"/>
    <w:rsid w:val="00BC16EA"/>
    <w:rsid w:val="00BC1AA9"/>
    <w:rsid w:val="00BC1E24"/>
    <w:rsid w:val="00BC1EF9"/>
    <w:rsid w:val="00BC22BE"/>
    <w:rsid w:val="00BC37F4"/>
    <w:rsid w:val="00BC3C06"/>
    <w:rsid w:val="00BC3EA4"/>
    <w:rsid w:val="00BC44DD"/>
    <w:rsid w:val="00BC47DB"/>
    <w:rsid w:val="00BC4828"/>
    <w:rsid w:val="00BC4D9B"/>
    <w:rsid w:val="00BC5C2C"/>
    <w:rsid w:val="00BC6BBB"/>
    <w:rsid w:val="00BC707B"/>
    <w:rsid w:val="00BC7711"/>
    <w:rsid w:val="00BD02EE"/>
    <w:rsid w:val="00BD0617"/>
    <w:rsid w:val="00BD06C1"/>
    <w:rsid w:val="00BD0BDC"/>
    <w:rsid w:val="00BD1078"/>
    <w:rsid w:val="00BD1869"/>
    <w:rsid w:val="00BD18ED"/>
    <w:rsid w:val="00BD20E5"/>
    <w:rsid w:val="00BD272B"/>
    <w:rsid w:val="00BD2B6C"/>
    <w:rsid w:val="00BD2B7E"/>
    <w:rsid w:val="00BD363D"/>
    <w:rsid w:val="00BD3B34"/>
    <w:rsid w:val="00BD3D6C"/>
    <w:rsid w:val="00BD4C77"/>
    <w:rsid w:val="00BD512B"/>
    <w:rsid w:val="00BD55BD"/>
    <w:rsid w:val="00BD5A79"/>
    <w:rsid w:val="00BD623D"/>
    <w:rsid w:val="00BD684D"/>
    <w:rsid w:val="00BD6B6F"/>
    <w:rsid w:val="00BD7710"/>
    <w:rsid w:val="00BD7B76"/>
    <w:rsid w:val="00BE0447"/>
    <w:rsid w:val="00BE1740"/>
    <w:rsid w:val="00BE1C72"/>
    <w:rsid w:val="00BE1F28"/>
    <w:rsid w:val="00BE2327"/>
    <w:rsid w:val="00BE2627"/>
    <w:rsid w:val="00BE4E64"/>
    <w:rsid w:val="00BE524E"/>
    <w:rsid w:val="00BE6092"/>
    <w:rsid w:val="00BE62A8"/>
    <w:rsid w:val="00BE6304"/>
    <w:rsid w:val="00BE63BD"/>
    <w:rsid w:val="00BE67CA"/>
    <w:rsid w:val="00BE6D88"/>
    <w:rsid w:val="00BE7458"/>
    <w:rsid w:val="00BE7707"/>
    <w:rsid w:val="00BF02DD"/>
    <w:rsid w:val="00BF02F3"/>
    <w:rsid w:val="00BF052C"/>
    <w:rsid w:val="00BF1CF2"/>
    <w:rsid w:val="00BF1D46"/>
    <w:rsid w:val="00BF1FF1"/>
    <w:rsid w:val="00BF2170"/>
    <w:rsid w:val="00BF33AD"/>
    <w:rsid w:val="00BF39D5"/>
    <w:rsid w:val="00BF4117"/>
    <w:rsid w:val="00BF41BE"/>
    <w:rsid w:val="00BF4550"/>
    <w:rsid w:val="00BF4A85"/>
    <w:rsid w:val="00BF4CFD"/>
    <w:rsid w:val="00BF6304"/>
    <w:rsid w:val="00BF6E1C"/>
    <w:rsid w:val="00BF796D"/>
    <w:rsid w:val="00BF7B1E"/>
    <w:rsid w:val="00BF7CA7"/>
    <w:rsid w:val="00BF7DE0"/>
    <w:rsid w:val="00C00427"/>
    <w:rsid w:val="00C00A99"/>
    <w:rsid w:val="00C00B71"/>
    <w:rsid w:val="00C00F20"/>
    <w:rsid w:val="00C01311"/>
    <w:rsid w:val="00C01575"/>
    <w:rsid w:val="00C020F1"/>
    <w:rsid w:val="00C044D8"/>
    <w:rsid w:val="00C0473F"/>
    <w:rsid w:val="00C047F8"/>
    <w:rsid w:val="00C04CDA"/>
    <w:rsid w:val="00C04DF5"/>
    <w:rsid w:val="00C05102"/>
    <w:rsid w:val="00C053C9"/>
    <w:rsid w:val="00C0600B"/>
    <w:rsid w:val="00C063BF"/>
    <w:rsid w:val="00C066B5"/>
    <w:rsid w:val="00C0683A"/>
    <w:rsid w:val="00C06874"/>
    <w:rsid w:val="00C06D2A"/>
    <w:rsid w:val="00C06E2A"/>
    <w:rsid w:val="00C07363"/>
    <w:rsid w:val="00C0761A"/>
    <w:rsid w:val="00C077B6"/>
    <w:rsid w:val="00C07F96"/>
    <w:rsid w:val="00C113B2"/>
    <w:rsid w:val="00C11437"/>
    <w:rsid w:val="00C114E2"/>
    <w:rsid w:val="00C1177B"/>
    <w:rsid w:val="00C11B30"/>
    <w:rsid w:val="00C11C01"/>
    <w:rsid w:val="00C11FCA"/>
    <w:rsid w:val="00C128C3"/>
    <w:rsid w:val="00C12F70"/>
    <w:rsid w:val="00C13077"/>
    <w:rsid w:val="00C135BC"/>
    <w:rsid w:val="00C1361F"/>
    <w:rsid w:val="00C13932"/>
    <w:rsid w:val="00C139DE"/>
    <w:rsid w:val="00C139EC"/>
    <w:rsid w:val="00C15636"/>
    <w:rsid w:val="00C15C9F"/>
    <w:rsid w:val="00C164E3"/>
    <w:rsid w:val="00C16B4D"/>
    <w:rsid w:val="00C17448"/>
    <w:rsid w:val="00C179CB"/>
    <w:rsid w:val="00C17E95"/>
    <w:rsid w:val="00C200C8"/>
    <w:rsid w:val="00C20357"/>
    <w:rsid w:val="00C207F4"/>
    <w:rsid w:val="00C2097D"/>
    <w:rsid w:val="00C20DCD"/>
    <w:rsid w:val="00C21129"/>
    <w:rsid w:val="00C21508"/>
    <w:rsid w:val="00C2165A"/>
    <w:rsid w:val="00C217EC"/>
    <w:rsid w:val="00C219CF"/>
    <w:rsid w:val="00C21BC0"/>
    <w:rsid w:val="00C220B7"/>
    <w:rsid w:val="00C22716"/>
    <w:rsid w:val="00C22C32"/>
    <w:rsid w:val="00C22DB6"/>
    <w:rsid w:val="00C22EDB"/>
    <w:rsid w:val="00C237BA"/>
    <w:rsid w:val="00C23F9A"/>
    <w:rsid w:val="00C249C1"/>
    <w:rsid w:val="00C250F4"/>
    <w:rsid w:val="00C2536D"/>
    <w:rsid w:val="00C25924"/>
    <w:rsid w:val="00C25AD6"/>
    <w:rsid w:val="00C25F9F"/>
    <w:rsid w:val="00C25FAB"/>
    <w:rsid w:val="00C2631B"/>
    <w:rsid w:val="00C26C48"/>
    <w:rsid w:val="00C26CE3"/>
    <w:rsid w:val="00C275AC"/>
    <w:rsid w:val="00C31194"/>
    <w:rsid w:val="00C31CF6"/>
    <w:rsid w:val="00C32020"/>
    <w:rsid w:val="00C3274F"/>
    <w:rsid w:val="00C32B44"/>
    <w:rsid w:val="00C32D58"/>
    <w:rsid w:val="00C337FE"/>
    <w:rsid w:val="00C340FB"/>
    <w:rsid w:val="00C3448D"/>
    <w:rsid w:val="00C34707"/>
    <w:rsid w:val="00C34CC8"/>
    <w:rsid w:val="00C3516A"/>
    <w:rsid w:val="00C3523D"/>
    <w:rsid w:val="00C35D0B"/>
    <w:rsid w:val="00C36169"/>
    <w:rsid w:val="00C3642A"/>
    <w:rsid w:val="00C3687F"/>
    <w:rsid w:val="00C36FEA"/>
    <w:rsid w:val="00C377B7"/>
    <w:rsid w:val="00C401BA"/>
    <w:rsid w:val="00C4066B"/>
    <w:rsid w:val="00C40DB4"/>
    <w:rsid w:val="00C41264"/>
    <w:rsid w:val="00C41323"/>
    <w:rsid w:val="00C41892"/>
    <w:rsid w:val="00C41CE1"/>
    <w:rsid w:val="00C41D72"/>
    <w:rsid w:val="00C426A1"/>
    <w:rsid w:val="00C42C83"/>
    <w:rsid w:val="00C42DF8"/>
    <w:rsid w:val="00C43F2F"/>
    <w:rsid w:val="00C4489A"/>
    <w:rsid w:val="00C448A0"/>
    <w:rsid w:val="00C45165"/>
    <w:rsid w:val="00C45FF9"/>
    <w:rsid w:val="00C461FB"/>
    <w:rsid w:val="00C46509"/>
    <w:rsid w:val="00C46677"/>
    <w:rsid w:val="00C50721"/>
    <w:rsid w:val="00C508A8"/>
    <w:rsid w:val="00C5092B"/>
    <w:rsid w:val="00C50942"/>
    <w:rsid w:val="00C519E8"/>
    <w:rsid w:val="00C51C14"/>
    <w:rsid w:val="00C51F68"/>
    <w:rsid w:val="00C5279B"/>
    <w:rsid w:val="00C52A64"/>
    <w:rsid w:val="00C52F69"/>
    <w:rsid w:val="00C53471"/>
    <w:rsid w:val="00C53B0C"/>
    <w:rsid w:val="00C53C3F"/>
    <w:rsid w:val="00C53D6E"/>
    <w:rsid w:val="00C53DC8"/>
    <w:rsid w:val="00C542EF"/>
    <w:rsid w:val="00C54433"/>
    <w:rsid w:val="00C54915"/>
    <w:rsid w:val="00C54FDE"/>
    <w:rsid w:val="00C55BBA"/>
    <w:rsid w:val="00C56063"/>
    <w:rsid w:val="00C562F2"/>
    <w:rsid w:val="00C564C5"/>
    <w:rsid w:val="00C56AE9"/>
    <w:rsid w:val="00C56F66"/>
    <w:rsid w:val="00C57187"/>
    <w:rsid w:val="00C5787D"/>
    <w:rsid w:val="00C61592"/>
    <w:rsid w:val="00C6187C"/>
    <w:rsid w:val="00C61CFF"/>
    <w:rsid w:val="00C61D8F"/>
    <w:rsid w:val="00C632E6"/>
    <w:rsid w:val="00C6335C"/>
    <w:rsid w:val="00C633AB"/>
    <w:rsid w:val="00C63714"/>
    <w:rsid w:val="00C64E88"/>
    <w:rsid w:val="00C65043"/>
    <w:rsid w:val="00C65738"/>
    <w:rsid w:val="00C6596A"/>
    <w:rsid w:val="00C65C31"/>
    <w:rsid w:val="00C66531"/>
    <w:rsid w:val="00C6696D"/>
    <w:rsid w:val="00C66EE8"/>
    <w:rsid w:val="00C66F03"/>
    <w:rsid w:val="00C70A0F"/>
    <w:rsid w:val="00C70A76"/>
    <w:rsid w:val="00C71318"/>
    <w:rsid w:val="00C718AD"/>
    <w:rsid w:val="00C71B20"/>
    <w:rsid w:val="00C71CE7"/>
    <w:rsid w:val="00C72C8B"/>
    <w:rsid w:val="00C72E79"/>
    <w:rsid w:val="00C73A6D"/>
    <w:rsid w:val="00C74057"/>
    <w:rsid w:val="00C74457"/>
    <w:rsid w:val="00C74C61"/>
    <w:rsid w:val="00C74E5A"/>
    <w:rsid w:val="00C75A3D"/>
    <w:rsid w:val="00C75F39"/>
    <w:rsid w:val="00C76B53"/>
    <w:rsid w:val="00C76B98"/>
    <w:rsid w:val="00C7729C"/>
    <w:rsid w:val="00C772E0"/>
    <w:rsid w:val="00C77769"/>
    <w:rsid w:val="00C77DA6"/>
    <w:rsid w:val="00C80ED4"/>
    <w:rsid w:val="00C80F6F"/>
    <w:rsid w:val="00C8115E"/>
    <w:rsid w:val="00C812B3"/>
    <w:rsid w:val="00C81BBC"/>
    <w:rsid w:val="00C82087"/>
    <w:rsid w:val="00C83033"/>
    <w:rsid w:val="00C83385"/>
    <w:rsid w:val="00C8349C"/>
    <w:rsid w:val="00C83CDA"/>
    <w:rsid w:val="00C83F82"/>
    <w:rsid w:val="00C842F1"/>
    <w:rsid w:val="00C844F4"/>
    <w:rsid w:val="00C85069"/>
    <w:rsid w:val="00C850D4"/>
    <w:rsid w:val="00C85286"/>
    <w:rsid w:val="00C854A5"/>
    <w:rsid w:val="00C85FC3"/>
    <w:rsid w:val="00C862CB"/>
    <w:rsid w:val="00C869AB"/>
    <w:rsid w:val="00C86B8C"/>
    <w:rsid w:val="00C86C2D"/>
    <w:rsid w:val="00C87068"/>
    <w:rsid w:val="00C870EF"/>
    <w:rsid w:val="00C87A6A"/>
    <w:rsid w:val="00C90F2A"/>
    <w:rsid w:val="00C91153"/>
    <w:rsid w:val="00C9186E"/>
    <w:rsid w:val="00C926FF"/>
    <w:rsid w:val="00C930CB"/>
    <w:rsid w:val="00C9365D"/>
    <w:rsid w:val="00C939B3"/>
    <w:rsid w:val="00C93AE2"/>
    <w:rsid w:val="00C940A3"/>
    <w:rsid w:val="00C944F1"/>
    <w:rsid w:val="00C95691"/>
    <w:rsid w:val="00C9602F"/>
    <w:rsid w:val="00C96197"/>
    <w:rsid w:val="00C96685"/>
    <w:rsid w:val="00C968D1"/>
    <w:rsid w:val="00C96DED"/>
    <w:rsid w:val="00C97062"/>
    <w:rsid w:val="00C9716E"/>
    <w:rsid w:val="00C97392"/>
    <w:rsid w:val="00CA0134"/>
    <w:rsid w:val="00CA0390"/>
    <w:rsid w:val="00CA03A3"/>
    <w:rsid w:val="00CA04D8"/>
    <w:rsid w:val="00CA1772"/>
    <w:rsid w:val="00CA1C8D"/>
    <w:rsid w:val="00CA1CF0"/>
    <w:rsid w:val="00CA209F"/>
    <w:rsid w:val="00CA233A"/>
    <w:rsid w:val="00CA23FA"/>
    <w:rsid w:val="00CA26E8"/>
    <w:rsid w:val="00CA280F"/>
    <w:rsid w:val="00CA2B48"/>
    <w:rsid w:val="00CA2B5D"/>
    <w:rsid w:val="00CA2C85"/>
    <w:rsid w:val="00CA340A"/>
    <w:rsid w:val="00CA35BD"/>
    <w:rsid w:val="00CA390E"/>
    <w:rsid w:val="00CA3B84"/>
    <w:rsid w:val="00CA3FB3"/>
    <w:rsid w:val="00CA452C"/>
    <w:rsid w:val="00CA5357"/>
    <w:rsid w:val="00CA53B5"/>
    <w:rsid w:val="00CA54C4"/>
    <w:rsid w:val="00CA54CC"/>
    <w:rsid w:val="00CA5508"/>
    <w:rsid w:val="00CA5895"/>
    <w:rsid w:val="00CA5ABB"/>
    <w:rsid w:val="00CA66BE"/>
    <w:rsid w:val="00CA7609"/>
    <w:rsid w:val="00CA79E1"/>
    <w:rsid w:val="00CA7EC9"/>
    <w:rsid w:val="00CB1A2F"/>
    <w:rsid w:val="00CB1AB8"/>
    <w:rsid w:val="00CB2087"/>
    <w:rsid w:val="00CB24A1"/>
    <w:rsid w:val="00CB2BE9"/>
    <w:rsid w:val="00CB3421"/>
    <w:rsid w:val="00CB45C7"/>
    <w:rsid w:val="00CB4799"/>
    <w:rsid w:val="00CB4B07"/>
    <w:rsid w:val="00CB4E1E"/>
    <w:rsid w:val="00CB5517"/>
    <w:rsid w:val="00CB5D32"/>
    <w:rsid w:val="00CB7782"/>
    <w:rsid w:val="00CB7C7A"/>
    <w:rsid w:val="00CB7E49"/>
    <w:rsid w:val="00CC01E3"/>
    <w:rsid w:val="00CC064D"/>
    <w:rsid w:val="00CC125B"/>
    <w:rsid w:val="00CC1898"/>
    <w:rsid w:val="00CC1BF1"/>
    <w:rsid w:val="00CC25D8"/>
    <w:rsid w:val="00CC2671"/>
    <w:rsid w:val="00CC2CF5"/>
    <w:rsid w:val="00CC3698"/>
    <w:rsid w:val="00CC3A3C"/>
    <w:rsid w:val="00CC4136"/>
    <w:rsid w:val="00CC417F"/>
    <w:rsid w:val="00CC419A"/>
    <w:rsid w:val="00CC5533"/>
    <w:rsid w:val="00CC5AB1"/>
    <w:rsid w:val="00CC5F9E"/>
    <w:rsid w:val="00CC641B"/>
    <w:rsid w:val="00CC6B07"/>
    <w:rsid w:val="00CC6F22"/>
    <w:rsid w:val="00CC736E"/>
    <w:rsid w:val="00CC7893"/>
    <w:rsid w:val="00CC7CD3"/>
    <w:rsid w:val="00CD07B0"/>
    <w:rsid w:val="00CD0965"/>
    <w:rsid w:val="00CD0AD0"/>
    <w:rsid w:val="00CD14FB"/>
    <w:rsid w:val="00CD1ADB"/>
    <w:rsid w:val="00CD2E16"/>
    <w:rsid w:val="00CD33C4"/>
    <w:rsid w:val="00CD362B"/>
    <w:rsid w:val="00CD3A7B"/>
    <w:rsid w:val="00CD45B8"/>
    <w:rsid w:val="00CD4E32"/>
    <w:rsid w:val="00CD5521"/>
    <w:rsid w:val="00CD5585"/>
    <w:rsid w:val="00CD59CE"/>
    <w:rsid w:val="00CD5C15"/>
    <w:rsid w:val="00CD5E5C"/>
    <w:rsid w:val="00CD641D"/>
    <w:rsid w:val="00CD6639"/>
    <w:rsid w:val="00CD6FA9"/>
    <w:rsid w:val="00CD777E"/>
    <w:rsid w:val="00CE0D2A"/>
    <w:rsid w:val="00CE0F2F"/>
    <w:rsid w:val="00CE1678"/>
    <w:rsid w:val="00CE1C46"/>
    <w:rsid w:val="00CE1E85"/>
    <w:rsid w:val="00CE2007"/>
    <w:rsid w:val="00CE250A"/>
    <w:rsid w:val="00CE261B"/>
    <w:rsid w:val="00CE26C7"/>
    <w:rsid w:val="00CE311F"/>
    <w:rsid w:val="00CE3611"/>
    <w:rsid w:val="00CE39AB"/>
    <w:rsid w:val="00CE3E6A"/>
    <w:rsid w:val="00CE445B"/>
    <w:rsid w:val="00CE492A"/>
    <w:rsid w:val="00CE4D5A"/>
    <w:rsid w:val="00CE502C"/>
    <w:rsid w:val="00CE5A0B"/>
    <w:rsid w:val="00CE5F54"/>
    <w:rsid w:val="00CE6540"/>
    <w:rsid w:val="00CE6633"/>
    <w:rsid w:val="00CE6817"/>
    <w:rsid w:val="00CE68C6"/>
    <w:rsid w:val="00CE77C9"/>
    <w:rsid w:val="00CE7B4D"/>
    <w:rsid w:val="00CE7D6F"/>
    <w:rsid w:val="00CE7D99"/>
    <w:rsid w:val="00CE7E1C"/>
    <w:rsid w:val="00CF2690"/>
    <w:rsid w:val="00CF2A12"/>
    <w:rsid w:val="00CF2C29"/>
    <w:rsid w:val="00CF362C"/>
    <w:rsid w:val="00CF3FB1"/>
    <w:rsid w:val="00CF404D"/>
    <w:rsid w:val="00CF4679"/>
    <w:rsid w:val="00CF475C"/>
    <w:rsid w:val="00CF511B"/>
    <w:rsid w:val="00CF52CC"/>
    <w:rsid w:val="00CF5875"/>
    <w:rsid w:val="00CF5894"/>
    <w:rsid w:val="00CF73FC"/>
    <w:rsid w:val="00CF752D"/>
    <w:rsid w:val="00CF77A2"/>
    <w:rsid w:val="00D00671"/>
    <w:rsid w:val="00D00D73"/>
    <w:rsid w:val="00D00E71"/>
    <w:rsid w:val="00D00FC6"/>
    <w:rsid w:val="00D0113C"/>
    <w:rsid w:val="00D01369"/>
    <w:rsid w:val="00D01EB7"/>
    <w:rsid w:val="00D01F0E"/>
    <w:rsid w:val="00D02215"/>
    <w:rsid w:val="00D023A2"/>
    <w:rsid w:val="00D024DC"/>
    <w:rsid w:val="00D02B26"/>
    <w:rsid w:val="00D031C8"/>
    <w:rsid w:val="00D033F9"/>
    <w:rsid w:val="00D03F3C"/>
    <w:rsid w:val="00D04772"/>
    <w:rsid w:val="00D04BC4"/>
    <w:rsid w:val="00D04CA7"/>
    <w:rsid w:val="00D04ECE"/>
    <w:rsid w:val="00D05063"/>
    <w:rsid w:val="00D053A7"/>
    <w:rsid w:val="00D0591E"/>
    <w:rsid w:val="00D05FB6"/>
    <w:rsid w:val="00D066DC"/>
    <w:rsid w:val="00D073AB"/>
    <w:rsid w:val="00D0758B"/>
    <w:rsid w:val="00D0769F"/>
    <w:rsid w:val="00D078AF"/>
    <w:rsid w:val="00D0796A"/>
    <w:rsid w:val="00D07D70"/>
    <w:rsid w:val="00D07E91"/>
    <w:rsid w:val="00D1005B"/>
    <w:rsid w:val="00D10300"/>
    <w:rsid w:val="00D10430"/>
    <w:rsid w:val="00D115C7"/>
    <w:rsid w:val="00D12820"/>
    <w:rsid w:val="00D133C9"/>
    <w:rsid w:val="00D13AE1"/>
    <w:rsid w:val="00D14479"/>
    <w:rsid w:val="00D14705"/>
    <w:rsid w:val="00D14D19"/>
    <w:rsid w:val="00D15DF3"/>
    <w:rsid w:val="00D16294"/>
    <w:rsid w:val="00D16742"/>
    <w:rsid w:val="00D17124"/>
    <w:rsid w:val="00D20B17"/>
    <w:rsid w:val="00D20BF4"/>
    <w:rsid w:val="00D211DA"/>
    <w:rsid w:val="00D21648"/>
    <w:rsid w:val="00D2178D"/>
    <w:rsid w:val="00D21831"/>
    <w:rsid w:val="00D21A40"/>
    <w:rsid w:val="00D21FEC"/>
    <w:rsid w:val="00D223F1"/>
    <w:rsid w:val="00D22765"/>
    <w:rsid w:val="00D22A73"/>
    <w:rsid w:val="00D2431E"/>
    <w:rsid w:val="00D25FF0"/>
    <w:rsid w:val="00D2643C"/>
    <w:rsid w:val="00D26951"/>
    <w:rsid w:val="00D27373"/>
    <w:rsid w:val="00D2759D"/>
    <w:rsid w:val="00D30035"/>
    <w:rsid w:val="00D3017D"/>
    <w:rsid w:val="00D30229"/>
    <w:rsid w:val="00D30536"/>
    <w:rsid w:val="00D306DF"/>
    <w:rsid w:val="00D30C01"/>
    <w:rsid w:val="00D31120"/>
    <w:rsid w:val="00D314C2"/>
    <w:rsid w:val="00D31B18"/>
    <w:rsid w:val="00D31E47"/>
    <w:rsid w:val="00D31E80"/>
    <w:rsid w:val="00D31FD7"/>
    <w:rsid w:val="00D3219C"/>
    <w:rsid w:val="00D32365"/>
    <w:rsid w:val="00D326DF"/>
    <w:rsid w:val="00D32FC6"/>
    <w:rsid w:val="00D3390D"/>
    <w:rsid w:val="00D3393E"/>
    <w:rsid w:val="00D33E40"/>
    <w:rsid w:val="00D34083"/>
    <w:rsid w:val="00D3415C"/>
    <w:rsid w:val="00D34C54"/>
    <w:rsid w:val="00D35071"/>
    <w:rsid w:val="00D35B9C"/>
    <w:rsid w:val="00D36056"/>
    <w:rsid w:val="00D372D4"/>
    <w:rsid w:val="00D374C1"/>
    <w:rsid w:val="00D374EB"/>
    <w:rsid w:val="00D37DEF"/>
    <w:rsid w:val="00D408E6"/>
    <w:rsid w:val="00D40CFA"/>
    <w:rsid w:val="00D40F9F"/>
    <w:rsid w:val="00D41136"/>
    <w:rsid w:val="00D41B39"/>
    <w:rsid w:val="00D424B4"/>
    <w:rsid w:val="00D42B60"/>
    <w:rsid w:val="00D42D47"/>
    <w:rsid w:val="00D430B1"/>
    <w:rsid w:val="00D431B7"/>
    <w:rsid w:val="00D43845"/>
    <w:rsid w:val="00D43AA6"/>
    <w:rsid w:val="00D43C4E"/>
    <w:rsid w:val="00D4514B"/>
    <w:rsid w:val="00D4523D"/>
    <w:rsid w:val="00D452D7"/>
    <w:rsid w:val="00D4556E"/>
    <w:rsid w:val="00D4612D"/>
    <w:rsid w:val="00D4628B"/>
    <w:rsid w:val="00D46462"/>
    <w:rsid w:val="00D46D0F"/>
    <w:rsid w:val="00D475AA"/>
    <w:rsid w:val="00D476AC"/>
    <w:rsid w:val="00D47B5C"/>
    <w:rsid w:val="00D47C1D"/>
    <w:rsid w:val="00D47E2C"/>
    <w:rsid w:val="00D5058E"/>
    <w:rsid w:val="00D50D63"/>
    <w:rsid w:val="00D50DEC"/>
    <w:rsid w:val="00D51178"/>
    <w:rsid w:val="00D51D25"/>
    <w:rsid w:val="00D51F22"/>
    <w:rsid w:val="00D52DDC"/>
    <w:rsid w:val="00D53617"/>
    <w:rsid w:val="00D53B30"/>
    <w:rsid w:val="00D53D13"/>
    <w:rsid w:val="00D541A5"/>
    <w:rsid w:val="00D54D39"/>
    <w:rsid w:val="00D550EE"/>
    <w:rsid w:val="00D55460"/>
    <w:rsid w:val="00D564F5"/>
    <w:rsid w:val="00D579AF"/>
    <w:rsid w:val="00D57C04"/>
    <w:rsid w:val="00D57C91"/>
    <w:rsid w:val="00D57D77"/>
    <w:rsid w:val="00D610F6"/>
    <w:rsid w:val="00D61202"/>
    <w:rsid w:val="00D61313"/>
    <w:rsid w:val="00D6146F"/>
    <w:rsid w:val="00D61789"/>
    <w:rsid w:val="00D62525"/>
    <w:rsid w:val="00D62572"/>
    <w:rsid w:val="00D62991"/>
    <w:rsid w:val="00D633B8"/>
    <w:rsid w:val="00D63A43"/>
    <w:rsid w:val="00D63AB8"/>
    <w:rsid w:val="00D63ED7"/>
    <w:rsid w:val="00D6470D"/>
    <w:rsid w:val="00D64A6F"/>
    <w:rsid w:val="00D64DA8"/>
    <w:rsid w:val="00D65128"/>
    <w:rsid w:val="00D65F76"/>
    <w:rsid w:val="00D7044B"/>
    <w:rsid w:val="00D70704"/>
    <w:rsid w:val="00D707A1"/>
    <w:rsid w:val="00D7083A"/>
    <w:rsid w:val="00D7118A"/>
    <w:rsid w:val="00D71B35"/>
    <w:rsid w:val="00D71B36"/>
    <w:rsid w:val="00D71B72"/>
    <w:rsid w:val="00D71E05"/>
    <w:rsid w:val="00D72053"/>
    <w:rsid w:val="00D72345"/>
    <w:rsid w:val="00D727D1"/>
    <w:rsid w:val="00D72BB7"/>
    <w:rsid w:val="00D73533"/>
    <w:rsid w:val="00D735D9"/>
    <w:rsid w:val="00D73C02"/>
    <w:rsid w:val="00D74505"/>
    <w:rsid w:val="00D75D33"/>
    <w:rsid w:val="00D766B1"/>
    <w:rsid w:val="00D77509"/>
    <w:rsid w:val="00D77805"/>
    <w:rsid w:val="00D77DC3"/>
    <w:rsid w:val="00D801BF"/>
    <w:rsid w:val="00D801D9"/>
    <w:rsid w:val="00D80798"/>
    <w:rsid w:val="00D81507"/>
    <w:rsid w:val="00D81543"/>
    <w:rsid w:val="00D82339"/>
    <w:rsid w:val="00D826DA"/>
    <w:rsid w:val="00D82750"/>
    <w:rsid w:val="00D82FD7"/>
    <w:rsid w:val="00D82FF9"/>
    <w:rsid w:val="00D83B2F"/>
    <w:rsid w:val="00D83E4E"/>
    <w:rsid w:val="00D84803"/>
    <w:rsid w:val="00D85463"/>
    <w:rsid w:val="00D85C18"/>
    <w:rsid w:val="00D85C74"/>
    <w:rsid w:val="00D85D2C"/>
    <w:rsid w:val="00D867A4"/>
    <w:rsid w:val="00D86E97"/>
    <w:rsid w:val="00D878C9"/>
    <w:rsid w:val="00D90573"/>
    <w:rsid w:val="00D90C78"/>
    <w:rsid w:val="00D914B5"/>
    <w:rsid w:val="00D91687"/>
    <w:rsid w:val="00D91A64"/>
    <w:rsid w:val="00D91BA0"/>
    <w:rsid w:val="00D921B8"/>
    <w:rsid w:val="00D922D8"/>
    <w:rsid w:val="00D9289E"/>
    <w:rsid w:val="00D92A3B"/>
    <w:rsid w:val="00D92AFB"/>
    <w:rsid w:val="00D92C84"/>
    <w:rsid w:val="00D92D8E"/>
    <w:rsid w:val="00D93279"/>
    <w:rsid w:val="00D93378"/>
    <w:rsid w:val="00D93710"/>
    <w:rsid w:val="00D93C09"/>
    <w:rsid w:val="00D953C9"/>
    <w:rsid w:val="00D9584F"/>
    <w:rsid w:val="00D95C4D"/>
    <w:rsid w:val="00D969A4"/>
    <w:rsid w:val="00D96BC1"/>
    <w:rsid w:val="00D96EFF"/>
    <w:rsid w:val="00D97256"/>
    <w:rsid w:val="00D97683"/>
    <w:rsid w:val="00D97684"/>
    <w:rsid w:val="00DA042B"/>
    <w:rsid w:val="00DA0F66"/>
    <w:rsid w:val="00DA1925"/>
    <w:rsid w:val="00DA1BF1"/>
    <w:rsid w:val="00DA1D46"/>
    <w:rsid w:val="00DA20E6"/>
    <w:rsid w:val="00DA2520"/>
    <w:rsid w:val="00DA2909"/>
    <w:rsid w:val="00DA3393"/>
    <w:rsid w:val="00DA37E1"/>
    <w:rsid w:val="00DA3823"/>
    <w:rsid w:val="00DA3FA8"/>
    <w:rsid w:val="00DA440F"/>
    <w:rsid w:val="00DA6189"/>
    <w:rsid w:val="00DA65F3"/>
    <w:rsid w:val="00DA6DE7"/>
    <w:rsid w:val="00DA7183"/>
    <w:rsid w:val="00DA7527"/>
    <w:rsid w:val="00DA7996"/>
    <w:rsid w:val="00DA7C23"/>
    <w:rsid w:val="00DA7D7C"/>
    <w:rsid w:val="00DB1637"/>
    <w:rsid w:val="00DB2197"/>
    <w:rsid w:val="00DB252C"/>
    <w:rsid w:val="00DB2C8B"/>
    <w:rsid w:val="00DB316C"/>
    <w:rsid w:val="00DB37BD"/>
    <w:rsid w:val="00DB3899"/>
    <w:rsid w:val="00DB3D71"/>
    <w:rsid w:val="00DB4391"/>
    <w:rsid w:val="00DB4657"/>
    <w:rsid w:val="00DB4691"/>
    <w:rsid w:val="00DB4D37"/>
    <w:rsid w:val="00DB4E03"/>
    <w:rsid w:val="00DB562C"/>
    <w:rsid w:val="00DB59CA"/>
    <w:rsid w:val="00DB5CED"/>
    <w:rsid w:val="00DB5D85"/>
    <w:rsid w:val="00DB606C"/>
    <w:rsid w:val="00DB6322"/>
    <w:rsid w:val="00DB6A5A"/>
    <w:rsid w:val="00DB6DE8"/>
    <w:rsid w:val="00DC044E"/>
    <w:rsid w:val="00DC0A9F"/>
    <w:rsid w:val="00DC0D21"/>
    <w:rsid w:val="00DC0F43"/>
    <w:rsid w:val="00DC10B4"/>
    <w:rsid w:val="00DC1161"/>
    <w:rsid w:val="00DC13F4"/>
    <w:rsid w:val="00DC1BA5"/>
    <w:rsid w:val="00DC21CF"/>
    <w:rsid w:val="00DC23B3"/>
    <w:rsid w:val="00DC2A79"/>
    <w:rsid w:val="00DC2BC7"/>
    <w:rsid w:val="00DC2D0C"/>
    <w:rsid w:val="00DC32C1"/>
    <w:rsid w:val="00DC45EA"/>
    <w:rsid w:val="00DC4B04"/>
    <w:rsid w:val="00DC552A"/>
    <w:rsid w:val="00DC5931"/>
    <w:rsid w:val="00DC6544"/>
    <w:rsid w:val="00DC6E13"/>
    <w:rsid w:val="00DC7098"/>
    <w:rsid w:val="00DC75AD"/>
    <w:rsid w:val="00DD06E2"/>
    <w:rsid w:val="00DD0F28"/>
    <w:rsid w:val="00DD11BC"/>
    <w:rsid w:val="00DD1814"/>
    <w:rsid w:val="00DD1A1D"/>
    <w:rsid w:val="00DD3F41"/>
    <w:rsid w:val="00DD40A7"/>
    <w:rsid w:val="00DD47E1"/>
    <w:rsid w:val="00DD5552"/>
    <w:rsid w:val="00DD5C36"/>
    <w:rsid w:val="00DD5D17"/>
    <w:rsid w:val="00DD5E53"/>
    <w:rsid w:val="00DD649C"/>
    <w:rsid w:val="00DE0009"/>
    <w:rsid w:val="00DE176E"/>
    <w:rsid w:val="00DE2149"/>
    <w:rsid w:val="00DE28FB"/>
    <w:rsid w:val="00DE2AD3"/>
    <w:rsid w:val="00DE2C18"/>
    <w:rsid w:val="00DE2C7F"/>
    <w:rsid w:val="00DE308B"/>
    <w:rsid w:val="00DE362A"/>
    <w:rsid w:val="00DE376E"/>
    <w:rsid w:val="00DE44F4"/>
    <w:rsid w:val="00DE471C"/>
    <w:rsid w:val="00DE55A0"/>
    <w:rsid w:val="00DE5836"/>
    <w:rsid w:val="00DE5901"/>
    <w:rsid w:val="00DE6FC9"/>
    <w:rsid w:val="00DE713A"/>
    <w:rsid w:val="00DE797E"/>
    <w:rsid w:val="00DE7987"/>
    <w:rsid w:val="00DE7AF9"/>
    <w:rsid w:val="00DE7B82"/>
    <w:rsid w:val="00DE7D3E"/>
    <w:rsid w:val="00DF0308"/>
    <w:rsid w:val="00DF0AB5"/>
    <w:rsid w:val="00DF0AC2"/>
    <w:rsid w:val="00DF0D6A"/>
    <w:rsid w:val="00DF1493"/>
    <w:rsid w:val="00DF1812"/>
    <w:rsid w:val="00DF1FCF"/>
    <w:rsid w:val="00DF212C"/>
    <w:rsid w:val="00DF22A5"/>
    <w:rsid w:val="00DF26D2"/>
    <w:rsid w:val="00DF286C"/>
    <w:rsid w:val="00DF34C7"/>
    <w:rsid w:val="00DF39E3"/>
    <w:rsid w:val="00DF3C0C"/>
    <w:rsid w:val="00DF3D4B"/>
    <w:rsid w:val="00DF3EEE"/>
    <w:rsid w:val="00DF4229"/>
    <w:rsid w:val="00DF44D4"/>
    <w:rsid w:val="00DF4A69"/>
    <w:rsid w:val="00DF500F"/>
    <w:rsid w:val="00DF5AEE"/>
    <w:rsid w:val="00DF5B5A"/>
    <w:rsid w:val="00DF5DEC"/>
    <w:rsid w:val="00DF62E1"/>
    <w:rsid w:val="00DF662A"/>
    <w:rsid w:val="00DF6F77"/>
    <w:rsid w:val="00DF74F8"/>
    <w:rsid w:val="00DF7945"/>
    <w:rsid w:val="00E01B7D"/>
    <w:rsid w:val="00E01D48"/>
    <w:rsid w:val="00E0202C"/>
    <w:rsid w:val="00E02524"/>
    <w:rsid w:val="00E0257D"/>
    <w:rsid w:val="00E03638"/>
    <w:rsid w:val="00E03B0B"/>
    <w:rsid w:val="00E03B33"/>
    <w:rsid w:val="00E03FE1"/>
    <w:rsid w:val="00E04825"/>
    <w:rsid w:val="00E04AC9"/>
    <w:rsid w:val="00E04E2B"/>
    <w:rsid w:val="00E064B6"/>
    <w:rsid w:val="00E06C72"/>
    <w:rsid w:val="00E0701E"/>
    <w:rsid w:val="00E072FE"/>
    <w:rsid w:val="00E0736D"/>
    <w:rsid w:val="00E07ADF"/>
    <w:rsid w:val="00E10175"/>
    <w:rsid w:val="00E10B16"/>
    <w:rsid w:val="00E10C80"/>
    <w:rsid w:val="00E11277"/>
    <w:rsid w:val="00E1194C"/>
    <w:rsid w:val="00E12250"/>
    <w:rsid w:val="00E1319E"/>
    <w:rsid w:val="00E1358C"/>
    <w:rsid w:val="00E14B97"/>
    <w:rsid w:val="00E152D4"/>
    <w:rsid w:val="00E153F4"/>
    <w:rsid w:val="00E15DC5"/>
    <w:rsid w:val="00E15ED0"/>
    <w:rsid w:val="00E162E4"/>
    <w:rsid w:val="00E16E95"/>
    <w:rsid w:val="00E1757A"/>
    <w:rsid w:val="00E17754"/>
    <w:rsid w:val="00E20729"/>
    <w:rsid w:val="00E22A28"/>
    <w:rsid w:val="00E22BDE"/>
    <w:rsid w:val="00E24836"/>
    <w:rsid w:val="00E25942"/>
    <w:rsid w:val="00E25990"/>
    <w:rsid w:val="00E25D5D"/>
    <w:rsid w:val="00E26BB4"/>
    <w:rsid w:val="00E26D32"/>
    <w:rsid w:val="00E26FE1"/>
    <w:rsid w:val="00E275B3"/>
    <w:rsid w:val="00E27D3C"/>
    <w:rsid w:val="00E30A5A"/>
    <w:rsid w:val="00E30B7C"/>
    <w:rsid w:val="00E31322"/>
    <w:rsid w:val="00E31C58"/>
    <w:rsid w:val="00E325FC"/>
    <w:rsid w:val="00E32CE2"/>
    <w:rsid w:val="00E32E9A"/>
    <w:rsid w:val="00E333B7"/>
    <w:rsid w:val="00E3360D"/>
    <w:rsid w:val="00E33ACD"/>
    <w:rsid w:val="00E3550E"/>
    <w:rsid w:val="00E35679"/>
    <w:rsid w:val="00E35B60"/>
    <w:rsid w:val="00E35BD2"/>
    <w:rsid w:val="00E365C1"/>
    <w:rsid w:val="00E36A40"/>
    <w:rsid w:val="00E37286"/>
    <w:rsid w:val="00E37FA5"/>
    <w:rsid w:val="00E37FFB"/>
    <w:rsid w:val="00E4031E"/>
    <w:rsid w:val="00E40960"/>
    <w:rsid w:val="00E4110C"/>
    <w:rsid w:val="00E417D9"/>
    <w:rsid w:val="00E41FD0"/>
    <w:rsid w:val="00E42727"/>
    <w:rsid w:val="00E42B97"/>
    <w:rsid w:val="00E4314D"/>
    <w:rsid w:val="00E4343F"/>
    <w:rsid w:val="00E43DB9"/>
    <w:rsid w:val="00E4422C"/>
    <w:rsid w:val="00E44819"/>
    <w:rsid w:val="00E44B66"/>
    <w:rsid w:val="00E45249"/>
    <w:rsid w:val="00E456F6"/>
    <w:rsid w:val="00E457AB"/>
    <w:rsid w:val="00E45B57"/>
    <w:rsid w:val="00E4679C"/>
    <w:rsid w:val="00E4698A"/>
    <w:rsid w:val="00E47121"/>
    <w:rsid w:val="00E47163"/>
    <w:rsid w:val="00E47228"/>
    <w:rsid w:val="00E4793D"/>
    <w:rsid w:val="00E47F76"/>
    <w:rsid w:val="00E50090"/>
    <w:rsid w:val="00E50169"/>
    <w:rsid w:val="00E50265"/>
    <w:rsid w:val="00E5098E"/>
    <w:rsid w:val="00E50AE7"/>
    <w:rsid w:val="00E50F9A"/>
    <w:rsid w:val="00E5111C"/>
    <w:rsid w:val="00E5123B"/>
    <w:rsid w:val="00E52446"/>
    <w:rsid w:val="00E52905"/>
    <w:rsid w:val="00E52B95"/>
    <w:rsid w:val="00E530D1"/>
    <w:rsid w:val="00E549BE"/>
    <w:rsid w:val="00E54CC8"/>
    <w:rsid w:val="00E54E58"/>
    <w:rsid w:val="00E559DF"/>
    <w:rsid w:val="00E55CA2"/>
    <w:rsid w:val="00E56027"/>
    <w:rsid w:val="00E563A5"/>
    <w:rsid w:val="00E5708C"/>
    <w:rsid w:val="00E5731B"/>
    <w:rsid w:val="00E579E1"/>
    <w:rsid w:val="00E6139B"/>
    <w:rsid w:val="00E6180B"/>
    <w:rsid w:val="00E61BC8"/>
    <w:rsid w:val="00E622EF"/>
    <w:rsid w:val="00E62AAA"/>
    <w:rsid w:val="00E63FBE"/>
    <w:rsid w:val="00E641F4"/>
    <w:rsid w:val="00E64624"/>
    <w:rsid w:val="00E66ACB"/>
    <w:rsid w:val="00E66DC1"/>
    <w:rsid w:val="00E6701C"/>
    <w:rsid w:val="00E67179"/>
    <w:rsid w:val="00E67350"/>
    <w:rsid w:val="00E6740E"/>
    <w:rsid w:val="00E7012B"/>
    <w:rsid w:val="00E71213"/>
    <w:rsid w:val="00E716C6"/>
    <w:rsid w:val="00E71C75"/>
    <w:rsid w:val="00E7388B"/>
    <w:rsid w:val="00E7452D"/>
    <w:rsid w:val="00E74952"/>
    <w:rsid w:val="00E74991"/>
    <w:rsid w:val="00E74BDC"/>
    <w:rsid w:val="00E75E99"/>
    <w:rsid w:val="00E75F97"/>
    <w:rsid w:val="00E778F5"/>
    <w:rsid w:val="00E80432"/>
    <w:rsid w:val="00E82C1E"/>
    <w:rsid w:val="00E83897"/>
    <w:rsid w:val="00E83CE7"/>
    <w:rsid w:val="00E84102"/>
    <w:rsid w:val="00E86A26"/>
    <w:rsid w:val="00E86D11"/>
    <w:rsid w:val="00E878F2"/>
    <w:rsid w:val="00E87C75"/>
    <w:rsid w:val="00E900D9"/>
    <w:rsid w:val="00E907CC"/>
    <w:rsid w:val="00E90FE0"/>
    <w:rsid w:val="00E91495"/>
    <w:rsid w:val="00E9199C"/>
    <w:rsid w:val="00E9267C"/>
    <w:rsid w:val="00E92B3A"/>
    <w:rsid w:val="00E93002"/>
    <w:rsid w:val="00E93CD9"/>
    <w:rsid w:val="00E9439D"/>
    <w:rsid w:val="00E9440A"/>
    <w:rsid w:val="00E9613C"/>
    <w:rsid w:val="00E96BB7"/>
    <w:rsid w:val="00E96E2A"/>
    <w:rsid w:val="00E97722"/>
    <w:rsid w:val="00E97B87"/>
    <w:rsid w:val="00EA016D"/>
    <w:rsid w:val="00EA192C"/>
    <w:rsid w:val="00EA1E1B"/>
    <w:rsid w:val="00EA213E"/>
    <w:rsid w:val="00EA2518"/>
    <w:rsid w:val="00EA2543"/>
    <w:rsid w:val="00EA2AFE"/>
    <w:rsid w:val="00EA2EF6"/>
    <w:rsid w:val="00EA30AC"/>
    <w:rsid w:val="00EA362E"/>
    <w:rsid w:val="00EA394C"/>
    <w:rsid w:val="00EA4D3D"/>
    <w:rsid w:val="00EA54EF"/>
    <w:rsid w:val="00EA5E1E"/>
    <w:rsid w:val="00EA696B"/>
    <w:rsid w:val="00EA6D39"/>
    <w:rsid w:val="00EA709A"/>
    <w:rsid w:val="00EA7470"/>
    <w:rsid w:val="00EA74C5"/>
    <w:rsid w:val="00EB01F9"/>
    <w:rsid w:val="00EB0D40"/>
    <w:rsid w:val="00EB1254"/>
    <w:rsid w:val="00EB1B06"/>
    <w:rsid w:val="00EB20CB"/>
    <w:rsid w:val="00EB24F8"/>
    <w:rsid w:val="00EB2785"/>
    <w:rsid w:val="00EB2E06"/>
    <w:rsid w:val="00EB36E6"/>
    <w:rsid w:val="00EB3C7F"/>
    <w:rsid w:val="00EB3CC5"/>
    <w:rsid w:val="00EB422C"/>
    <w:rsid w:val="00EB4AB9"/>
    <w:rsid w:val="00EB4F3E"/>
    <w:rsid w:val="00EB504E"/>
    <w:rsid w:val="00EB5912"/>
    <w:rsid w:val="00EB61E8"/>
    <w:rsid w:val="00EB64F0"/>
    <w:rsid w:val="00EB6C6B"/>
    <w:rsid w:val="00EB70AF"/>
    <w:rsid w:val="00EB73F2"/>
    <w:rsid w:val="00EB7F91"/>
    <w:rsid w:val="00EC059B"/>
    <w:rsid w:val="00EC0808"/>
    <w:rsid w:val="00EC0B06"/>
    <w:rsid w:val="00EC0B1A"/>
    <w:rsid w:val="00EC0D78"/>
    <w:rsid w:val="00EC1293"/>
    <w:rsid w:val="00EC16C6"/>
    <w:rsid w:val="00EC1CE7"/>
    <w:rsid w:val="00EC1E87"/>
    <w:rsid w:val="00EC2C45"/>
    <w:rsid w:val="00EC39B1"/>
    <w:rsid w:val="00EC39CA"/>
    <w:rsid w:val="00EC3F6B"/>
    <w:rsid w:val="00EC40C0"/>
    <w:rsid w:val="00EC4429"/>
    <w:rsid w:val="00EC493E"/>
    <w:rsid w:val="00EC4AA3"/>
    <w:rsid w:val="00EC51F8"/>
    <w:rsid w:val="00EC535D"/>
    <w:rsid w:val="00EC5840"/>
    <w:rsid w:val="00EC6240"/>
    <w:rsid w:val="00EC692C"/>
    <w:rsid w:val="00EC6AD2"/>
    <w:rsid w:val="00EC6BA8"/>
    <w:rsid w:val="00EC710B"/>
    <w:rsid w:val="00EC760C"/>
    <w:rsid w:val="00EC78EC"/>
    <w:rsid w:val="00EC7ABA"/>
    <w:rsid w:val="00EC7AFE"/>
    <w:rsid w:val="00EC7D1C"/>
    <w:rsid w:val="00ED0BB4"/>
    <w:rsid w:val="00ED0C00"/>
    <w:rsid w:val="00ED1808"/>
    <w:rsid w:val="00ED2181"/>
    <w:rsid w:val="00ED22C1"/>
    <w:rsid w:val="00ED2897"/>
    <w:rsid w:val="00ED34DB"/>
    <w:rsid w:val="00ED392A"/>
    <w:rsid w:val="00ED43FB"/>
    <w:rsid w:val="00ED4961"/>
    <w:rsid w:val="00ED5BC7"/>
    <w:rsid w:val="00ED5BFC"/>
    <w:rsid w:val="00ED6FEE"/>
    <w:rsid w:val="00ED70A0"/>
    <w:rsid w:val="00ED7503"/>
    <w:rsid w:val="00EE011E"/>
    <w:rsid w:val="00EE1017"/>
    <w:rsid w:val="00EE1642"/>
    <w:rsid w:val="00EE1DAA"/>
    <w:rsid w:val="00EE2B83"/>
    <w:rsid w:val="00EE3C05"/>
    <w:rsid w:val="00EE4375"/>
    <w:rsid w:val="00EE4D92"/>
    <w:rsid w:val="00EE5E9A"/>
    <w:rsid w:val="00EE6051"/>
    <w:rsid w:val="00EE69A2"/>
    <w:rsid w:val="00EE6A00"/>
    <w:rsid w:val="00EE730D"/>
    <w:rsid w:val="00EE79EC"/>
    <w:rsid w:val="00EE7D64"/>
    <w:rsid w:val="00EF0363"/>
    <w:rsid w:val="00EF157A"/>
    <w:rsid w:val="00EF184C"/>
    <w:rsid w:val="00EF1C2D"/>
    <w:rsid w:val="00EF1F81"/>
    <w:rsid w:val="00EF298C"/>
    <w:rsid w:val="00EF327B"/>
    <w:rsid w:val="00EF32AF"/>
    <w:rsid w:val="00EF348B"/>
    <w:rsid w:val="00EF36FF"/>
    <w:rsid w:val="00EF3FF9"/>
    <w:rsid w:val="00EF4913"/>
    <w:rsid w:val="00EF4D35"/>
    <w:rsid w:val="00EF6A96"/>
    <w:rsid w:val="00EF6C69"/>
    <w:rsid w:val="00EF7173"/>
    <w:rsid w:val="00EF76D6"/>
    <w:rsid w:val="00EF7A2A"/>
    <w:rsid w:val="00EF7FE6"/>
    <w:rsid w:val="00F00807"/>
    <w:rsid w:val="00F0093F"/>
    <w:rsid w:val="00F00C6C"/>
    <w:rsid w:val="00F00C72"/>
    <w:rsid w:val="00F01F99"/>
    <w:rsid w:val="00F02451"/>
    <w:rsid w:val="00F02612"/>
    <w:rsid w:val="00F02698"/>
    <w:rsid w:val="00F02B1A"/>
    <w:rsid w:val="00F02BE3"/>
    <w:rsid w:val="00F02EBF"/>
    <w:rsid w:val="00F037BC"/>
    <w:rsid w:val="00F040CB"/>
    <w:rsid w:val="00F04BC3"/>
    <w:rsid w:val="00F051D3"/>
    <w:rsid w:val="00F057DB"/>
    <w:rsid w:val="00F0616A"/>
    <w:rsid w:val="00F061B2"/>
    <w:rsid w:val="00F06E92"/>
    <w:rsid w:val="00F06FA3"/>
    <w:rsid w:val="00F07548"/>
    <w:rsid w:val="00F076AE"/>
    <w:rsid w:val="00F10DD8"/>
    <w:rsid w:val="00F10F9F"/>
    <w:rsid w:val="00F1103B"/>
    <w:rsid w:val="00F11CF0"/>
    <w:rsid w:val="00F1276E"/>
    <w:rsid w:val="00F128A2"/>
    <w:rsid w:val="00F133C0"/>
    <w:rsid w:val="00F139F6"/>
    <w:rsid w:val="00F14143"/>
    <w:rsid w:val="00F14790"/>
    <w:rsid w:val="00F14878"/>
    <w:rsid w:val="00F15C44"/>
    <w:rsid w:val="00F15C9C"/>
    <w:rsid w:val="00F161C0"/>
    <w:rsid w:val="00F16394"/>
    <w:rsid w:val="00F168BE"/>
    <w:rsid w:val="00F17665"/>
    <w:rsid w:val="00F20F03"/>
    <w:rsid w:val="00F21210"/>
    <w:rsid w:val="00F21677"/>
    <w:rsid w:val="00F216AB"/>
    <w:rsid w:val="00F21D04"/>
    <w:rsid w:val="00F22461"/>
    <w:rsid w:val="00F239EA"/>
    <w:rsid w:val="00F24228"/>
    <w:rsid w:val="00F2491E"/>
    <w:rsid w:val="00F2521E"/>
    <w:rsid w:val="00F256BB"/>
    <w:rsid w:val="00F26D52"/>
    <w:rsid w:val="00F27362"/>
    <w:rsid w:val="00F27498"/>
    <w:rsid w:val="00F27766"/>
    <w:rsid w:val="00F27FA1"/>
    <w:rsid w:val="00F31148"/>
    <w:rsid w:val="00F312EE"/>
    <w:rsid w:val="00F31862"/>
    <w:rsid w:val="00F318EC"/>
    <w:rsid w:val="00F31908"/>
    <w:rsid w:val="00F3215E"/>
    <w:rsid w:val="00F32638"/>
    <w:rsid w:val="00F328F3"/>
    <w:rsid w:val="00F32B53"/>
    <w:rsid w:val="00F32FA1"/>
    <w:rsid w:val="00F3328F"/>
    <w:rsid w:val="00F33596"/>
    <w:rsid w:val="00F33737"/>
    <w:rsid w:val="00F34D06"/>
    <w:rsid w:val="00F35330"/>
    <w:rsid w:val="00F35790"/>
    <w:rsid w:val="00F357C4"/>
    <w:rsid w:val="00F35D41"/>
    <w:rsid w:val="00F371F3"/>
    <w:rsid w:val="00F37C50"/>
    <w:rsid w:val="00F40BBA"/>
    <w:rsid w:val="00F41032"/>
    <w:rsid w:val="00F41928"/>
    <w:rsid w:val="00F41D41"/>
    <w:rsid w:val="00F41EF1"/>
    <w:rsid w:val="00F4200F"/>
    <w:rsid w:val="00F42505"/>
    <w:rsid w:val="00F440F7"/>
    <w:rsid w:val="00F44DB3"/>
    <w:rsid w:val="00F457B2"/>
    <w:rsid w:val="00F4689D"/>
    <w:rsid w:val="00F47940"/>
    <w:rsid w:val="00F47E0F"/>
    <w:rsid w:val="00F47EFD"/>
    <w:rsid w:val="00F47F79"/>
    <w:rsid w:val="00F509D0"/>
    <w:rsid w:val="00F50B22"/>
    <w:rsid w:val="00F50F87"/>
    <w:rsid w:val="00F51130"/>
    <w:rsid w:val="00F519A8"/>
    <w:rsid w:val="00F51D7A"/>
    <w:rsid w:val="00F527C4"/>
    <w:rsid w:val="00F52A3E"/>
    <w:rsid w:val="00F52E00"/>
    <w:rsid w:val="00F534FD"/>
    <w:rsid w:val="00F53E5B"/>
    <w:rsid w:val="00F54725"/>
    <w:rsid w:val="00F54A39"/>
    <w:rsid w:val="00F553FD"/>
    <w:rsid w:val="00F5561D"/>
    <w:rsid w:val="00F55E1F"/>
    <w:rsid w:val="00F56336"/>
    <w:rsid w:val="00F5684D"/>
    <w:rsid w:val="00F56B46"/>
    <w:rsid w:val="00F5764A"/>
    <w:rsid w:val="00F5793D"/>
    <w:rsid w:val="00F61486"/>
    <w:rsid w:val="00F616B3"/>
    <w:rsid w:val="00F61C57"/>
    <w:rsid w:val="00F61FFB"/>
    <w:rsid w:val="00F631BB"/>
    <w:rsid w:val="00F64004"/>
    <w:rsid w:val="00F64DE9"/>
    <w:rsid w:val="00F65655"/>
    <w:rsid w:val="00F66D04"/>
    <w:rsid w:val="00F670AD"/>
    <w:rsid w:val="00F672D8"/>
    <w:rsid w:val="00F67422"/>
    <w:rsid w:val="00F6746A"/>
    <w:rsid w:val="00F67694"/>
    <w:rsid w:val="00F67E04"/>
    <w:rsid w:val="00F70183"/>
    <w:rsid w:val="00F707F1"/>
    <w:rsid w:val="00F722AD"/>
    <w:rsid w:val="00F72C97"/>
    <w:rsid w:val="00F7352A"/>
    <w:rsid w:val="00F7375E"/>
    <w:rsid w:val="00F737DC"/>
    <w:rsid w:val="00F73A3C"/>
    <w:rsid w:val="00F73B88"/>
    <w:rsid w:val="00F7409A"/>
    <w:rsid w:val="00F740B4"/>
    <w:rsid w:val="00F742A4"/>
    <w:rsid w:val="00F750F4"/>
    <w:rsid w:val="00F75B01"/>
    <w:rsid w:val="00F75DFB"/>
    <w:rsid w:val="00F760CB"/>
    <w:rsid w:val="00F760E5"/>
    <w:rsid w:val="00F766BB"/>
    <w:rsid w:val="00F76ACC"/>
    <w:rsid w:val="00F76D2C"/>
    <w:rsid w:val="00F7715A"/>
    <w:rsid w:val="00F77977"/>
    <w:rsid w:val="00F77E92"/>
    <w:rsid w:val="00F811CB"/>
    <w:rsid w:val="00F81B7D"/>
    <w:rsid w:val="00F81C57"/>
    <w:rsid w:val="00F82357"/>
    <w:rsid w:val="00F82683"/>
    <w:rsid w:val="00F82AAE"/>
    <w:rsid w:val="00F8397D"/>
    <w:rsid w:val="00F85338"/>
    <w:rsid w:val="00F8566F"/>
    <w:rsid w:val="00F8572D"/>
    <w:rsid w:val="00F85863"/>
    <w:rsid w:val="00F858B7"/>
    <w:rsid w:val="00F86D34"/>
    <w:rsid w:val="00F86EA3"/>
    <w:rsid w:val="00F8701C"/>
    <w:rsid w:val="00F876E1"/>
    <w:rsid w:val="00F9157F"/>
    <w:rsid w:val="00F91E6D"/>
    <w:rsid w:val="00F921C7"/>
    <w:rsid w:val="00F92348"/>
    <w:rsid w:val="00F92A58"/>
    <w:rsid w:val="00F9429F"/>
    <w:rsid w:val="00F9439C"/>
    <w:rsid w:val="00F95026"/>
    <w:rsid w:val="00F956C2"/>
    <w:rsid w:val="00F966B1"/>
    <w:rsid w:val="00F96F83"/>
    <w:rsid w:val="00FA0DA3"/>
    <w:rsid w:val="00FA0EA5"/>
    <w:rsid w:val="00FA0FC0"/>
    <w:rsid w:val="00FA158B"/>
    <w:rsid w:val="00FA204C"/>
    <w:rsid w:val="00FA2853"/>
    <w:rsid w:val="00FA3079"/>
    <w:rsid w:val="00FA33F4"/>
    <w:rsid w:val="00FA33FE"/>
    <w:rsid w:val="00FA39D6"/>
    <w:rsid w:val="00FA3AF5"/>
    <w:rsid w:val="00FA4143"/>
    <w:rsid w:val="00FA49F7"/>
    <w:rsid w:val="00FA4F24"/>
    <w:rsid w:val="00FA53BA"/>
    <w:rsid w:val="00FA54A3"/>
    <w:rsid w:val="00FA55B4"/>
    <w:rsid w:val="00FA718D"/>
    <w:rsid w:val="00FA79B7"/>
    <w:rsid w:val="00FA7CBF"/>
    <w:rsid w:val="00FB0379"/>
    <w:rsid w:val="00FB09EC"/>
    <w:rsid w:val="00FB0AED"/>
    <w:rsid w:val="00FB1820"/>
    <w:rsid w:val="00FB1B9A"/>
    <w:rsid w:val="00FB1CE0"/>
    <w:rsid w:val="00FB207D"/>
    <w:rsid w:val="00FB22EA"/>
    <w:rsid w:val="00FB2828"/>
    <w:rsid w:val="00FB2EFD"/>
    <w:rsid w:val="00FB3B68"/>
    <w:rsid w:val="00FB3D96"/>
    <w:rsid w:val="00FB3F17"/>
    <w:rsid w:val="00FB46AC"/>
    <w:rsid w:val="00FB4CEB"/>
    <w:rsid w:val="00FB4ED0"/>
    <w:rsid w:val="00FB6417"/>
    <w:rsid w:val="00FB64C4"/>
    <w:rsid w:val="00FB6B13"/>
    <w:rsid w:val="00FB6CA1"/>
    <w:rsid w:val="00FB713C"/>
    <w:rsid w:val="00FB7C45"/>
    <w:rsid w:val="00FB7D4C"/>
    <w:rsid w:val="00FC02A0"/>
    <w:rsid w:val="00FC0C3B"/>
    <w:rsid w:val="00FC10AA"/>
    <w:rsid w:val="00FC1234"/>
    <w:rsid w:val="00FC1796"/>
    <w:rsid w:val="00FC2F18"/>
    <w:rsid w:val="00FC32A6"/>
    <w:rsid w:val="00FC3EC3"/>
    <w:rsid w:val="00FC42DC"/>
    <w:rsid w:val="00FC44FE"/>
    <w:rsid w:val="00FC4D7E"/>
    <w:rsid w:val="00FC54BE"/>
    <w:rsid w:val="00FC5D11"/>
    <w:rsid w:val="00FC5D56"/>
    <w:rsid w:val="00FC68EA"/>
    <w:rsid w:val="00FC6EE0"/>
    <w:rsid w:val="00FC6EF5"/>
    <w:rsid w:val="00FC6F0D"/>
    <w:rsid w:val="00FC7442"/>
    <w:rsid w:val="00FC7A0A"/>
    <w:rsid w:val="00FD0062"/>
    <w:rsid w:val="00FD036C"/>
    <w:rsid w:val="00FD039B"/>
    <w:rsid w:val="00FD0C77"/>
    <w:rsid w:val="00FD15DC"/>
    <w:rsid w:val="00FD1847"/>
    <w:rsid w:val="00FD2363"/>
    <w:rsid w:val="00FD2D79"/>
    <w:rsid w:val="00FD2FD9"/>
    <w:rsid w:val="00FD30EE"/>
    <w:rsid w:val="00FD43E3"/>
    <w:rsid w:val="00FD4642"/>
    <w:rsid w:val="00FD4A10"/>
    <w:rsid w:val="00FD50AA"/>
    <w:rsid w:val="00FD5192"/>
    <w:rsid w:val="00FD58F5"/>
    <w:rsid w:val="00FD5A6D"/>
    <w:rsid w:val="00FD5CAB"/>
    <w:rsid w:val="00FD6FEF"/>
    <w:rsid w:val="00FD77D8"/>
    <w:rsid w:val="00FD790A"/>
    <w:rsid w:val="00FD79FE"/>
    <w:rsid w:val="00FE0A0E"/>
    <w:rsid w:val="00FE1086"/>
    <w:rsid w:val="00FE148B"/>
    <w:rsid w:val="00FE14CC"/>
    <w:rsid w:val="00FE1702"/>
    <w:rsid w:val="00FE23BA"/>
    <w:rsid w:val="00FE2AF8"/>
    <w:rsid w:val="00FE2CC4"/>
    <w:rsid w:val="00FE3071"/>
    <w:rsid w:val="00FE4056"/>
    <w:rsid w:val="00FE47BC"/>
    <w:rsid w:val="00FE4B2E"/>
    <w:rsid w:val="00FE4EF5"/>
    <w:rsid w:val="00FE5557"/>
    <w:rsid w:val="00FE5654"/>
    <w:rsid w:val="00FE6664"/>
    <w:rsid w:val="00FE6A2E"/>
    <w:rsid w:val="00FE7541"/>
    <w:rsid w:val="00FE78B3"/>
    <w:rsid w:val="00FF04B2"/>
    <w:rsid w:val="00FF0BB9"/>
    <w:rsid w:val="00FF1505"/>
    <w:rsid w:val="00FF1DD8"/>
    <w:rsid w:val="00FF2795"/>
    <w:rsid w:val="00FF3129"/>
    <w:rsid w:val="00FF35DD"/>
    <w:rsid w:val="00FF37A1"/>
    <w:rsid w:val="00FF3BCC"/>
    <w:rsid w:val="00FF4482"/>
    <w:rsid w:val="00FF46A3"/>
    <w:rsid w:val="00FF47E2"/>
    <w:rsid w:val="00FF4B61"/>
    <w:rsid w:val="00FF525E"/>
    <w:rsid w:val="00FF5638"/>
    <w:rsid w:val="00FF5C24"/>
    <w:rsid w:val="00FF5DA2"/>
    <w:rsid w:val="00FF5ED9"/>
    <w:rsid w:val="00FF76AA"/>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aliases w:val="TableGrid,SGS Table Basic 1,ST Table,Check(v),Table-Text,x Tableau page de garde"/>
    <w:basedOn w:val="a2"/>
    <w:uiPriority w:val="3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 w:type="paragraph" w:customStyle="1" w:styleId="References">
    <w:name w:val="References"/>
    <w:basedOn w:val="a"/>
    <w:uiPriority w:val="99"/>
    <w:rsid w:val="00920929"/>
    <w:pPr>
      <w:numPr>
        <w:numId w:val="24"/>
      </w:numPr>
      <w:tabs>
        <w:tab w:val="clear" w:pos="360"/>
      </w:tabs>
      <w:overflowPunct w:val="0"/>
      <w:autoSpaceDE w:val="0"/>
      <w:autoSpaceDN w:val="0"/>
      <w:adjustRightInd w:val="0"/>
      <w:spacing w:after="80"/>
      <w:textAlignment w:val="baseline"/>
    </w:pPr>
    <w:rPr>
      <w:rFonts w:eastAsia="MS Mincho"/>
      <w:sz w:val="18"/>
      <w:lang w:val="en-US"/>
    </w:rPr>
  </w:style>
  <w:style w:type="character" w:styleId="af3">
    <w:name w:val="Strong"/>
    <w:basedOn w:val="a1"/>
    <w:uiPriority w:val="22"/>
    <w:qFormat/>
    <w:rsid w:val="009209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5171356">
      <w:bodyDiv w:val="1"/>
      <w:marLeft w:val="0"/>
      <w:marRight w:val="0"/>
      <w:marTop w:val="0"/>
      <w:marBottom w:val="0"/>
      <w:divBdr>
        <w:top w:val="none" w:sz="0" w:space="0" w:color="auto"/>
        <w:left w:val="none" w:sz="0" w:space="0" w:color="auto"/>
        <w:bottom w:val="none" w:sz="0" w:space="0" w:color="auto"/>
        <w:right w:val="none" w:sz="0" w:space="0" w:color="auto"/>
      </w:divBdr>
      <w:divsChild>
        <w:div w:id="518079022">
          <w:marLeft w:val="562"/>
          <w:marRight w:val="0"/>
          <w:marTop w:val="77"/>
          <w:marBottom w:val="0"/>
          <w:divBdr>
            <w:top w:val="none" w:sz="0" w:space="0" w:color="auto"/>
            <w:left w:val="none" w:sz="0" w:space="0" w:color="auto"/>
            <w:bottom w:val="none" w:sz="0" w:space="0" w:color="auto"/>
            <w:right w:val="none" w:sz="0" w:space="0" w:color="auto"/>
          </w:divBdr>
        </w:div>
      </w:divsChild>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49241610">
      <w:bodyDiv w:val="1"/>
      <w:marLeft w:val="0"/>
      <w:marRight w:val="0"/>
      <w:marTop w:val="0"/>
      <w:marBottom w:val="0"/>
      <w:divBdr>
        <w:top w:val="none" w:sz="0" w:space="0" w:color="auto"/>
        <w:left w:val="none" w:sz="0" w:space="0" w:color="auto"/>
        <w:bottom w:val="none" w:sz="0" w:space="0" w:color="auto"/>
        <w:right w:val="none" w:sz="0" w:space="0" w:color="auto"/>
      </w:divBdr>
      <w:divsChild>
        <w:div w:id="809831105">
          <w:marLeft w:val="1224"/>
          <w:marRight w:val="0"/>
          <w:marTop w:val="58"/>
          <w:marBottom w:val="0"/>
          <w:divBdr>
            <w:top w:val="none" w:sz="0" w:space="0" w:color="auto"/>
            <w:left w:val="none" w:sz="0" w:space="0" w:color="auto"/>
            <w:bottom w:val="none" w:sz="0" w:space="0" w:color="auto"/>
            <w:right w:val="none" w:sz="0" w:space="0" w:color="auto"/>
          </w:divBdr>
        </w:div>
      </w:divsChild>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55509706">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17133802">
      <w:bodyDiv w:val="1"/>
      <w:marLeft w:val="0"/>
      <w:marRight w:val="0"/>
      <w:marTop w:val="0"/>
      <w:marBottom w:val="0"/>
      <w:divBdr>
        <w:top w:val="none" w:sz="0" w:space="0" w:color="auto"/>
        <w:left w:val="none" w:sz="0" w:space="0" w:color="auto"/>
        <w:bottom w:val="none" w:sz="0" w:space="0" w:color="auto"/>
        <w:right w:val="none" w:sz="0" w:space="0" w:color="auto"/>
      </w:divBdr>
      <w:divsChild>
        <w:div w:id="1565919010">
          <w:marLeft w:val="562"/>
          <w:marRight w:val="0"/>
          <w:marTop w:val="86"/>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5186398">
      <w:bodyDiv w:val="1"/>
      <w:marLeft w:val="0"/>
      <w:marRight w:val="0"/>
      <w:marTop w:val="0"/>
      <w:marBottom w:val="0"/>
      <w:divBdr>
        <w:top w:val="none" w:sz="0" w:space="0" w:color="auto"/>
        <w:left w:val="none" w:sz="0" w:space="0" w:color="auto"/>
        <w:bottom w:val="none" w:sz="0" w:space="0" w:color="auto"/>
        <w:right w:val="none" w:sz="0" w:space="0" w:color="auto"/>
      </w:divBdr>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880624829">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84698963">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A9B46-AF2C-4B34-87F4-77CB600CC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33168</TotalTime>
  <Pages>7</Pages>
  <Words>2759</Words>
  <Characters>15617</Characters>
  <Application>Microsoft Office Word</Application>
  <DocSecurity>0</DocSecurity>
  <Lines>325</Lines>
  <Paragraphs>181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Kyunggyu LEE (LG Electronics)</dc:creator>
  <cp:keywords/>
  <dc:description/>
  <cp:lastModifiedBy>LGE</cp:lastModifiedBy>
  <cp:revision>1779</cp:revision>
  <dcterms:created xsi:type="dcterms:W3CDTF">2024-09-30T07:09:00Z</dcterms:created>
  <dcterms:modified xsi:type="dcterms:W3CDTF">2025-11-07T05:28:00Z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2025-09-30T22:27:35Z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a1b15072-8a92-4803-8c0d-8980eaae48a1</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